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1953100"/>
        <w:docPartObj>
          <w:docPartGallery w:val="Cover Pages"/>
          <w:docPartUnique/>
        </w:docPartObj>
      </w:sdtPr>
      <w:sdtEndPr>
        <w:rPr>
          <w:rFonts w:asciiTheme="majorHAnsi" w:eastAsiaTheme="majorEastAsia" w:hAnsiTheme="majorHAnsi" w:cstheme="majorBidi"/>
          <w:color w:val="2E74B5" w:themeColor="accent1" w:themeShade="BF"/>
          <w:sz w:val="32"/>
          <w:szCs w:val="32"/>
        </w:rPr>
      </w:sdtEndPr>
      <w:sdtContent>
        <w:p w14:paraId="41CB2092" w14:textId="77777777" w:rsidR="00864FB4" w:rsidRDefault="00864FB4">
          <w:r>
            <w:rPr>
              <w:noProof/>
              <w:lang w:val="en-US"/>
            </w:rPr>
            <mc:AlternateContent>
              <mc:Choice Requires="wpg">
                <w:drawing>
                  <wp:anchor distT="0" distB="0" distL="114300" distR="114300" simplePos="0" relativeHeight="251659264" behindDoc="1" locked="0" layoutInCell="1" allowOverlap="1" wp14:anchorId="41CB2148" wp14:editId="41CB2149">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Content>
                                    <w:p w14:paraId="41CB214F" w14:textId="576B4CD1" w:rsidR="00864FB4" w:rsidRDefault="002132D9">
                                      <w:pPr>
                                        <w:pStyle w:val="NoSpacing"/>
                                        <w:rPr>
                                          <w:color w:val="FFFFFF" w:themeColor="background1"/>
                                          <w:sz w:val="32"/>
                                          <w:szCs w:val="32"/>
                                        </w:rPr>
                                      </w:pPr>
                                      <w:r>
                                        <w:rPr>
                                          <w:color w:val="FFFFFF" w:themeColor="background1"/>
                                          <w:sz w:val="32"/>
                                          <w:szCs w:val="32"/>
                                          <w:lang w:val="en-GB"/>
                                        </w:rPr>
                                        <w:t>Tiffany Pollock</w:t>
                                      </w:r>
                                    </w:p>
                                  </w:sdtContent>
                                </w:sdt>
                                <w:p w14:paraId="41CB2150" w14:textId="77777777" w:rsidR="00864FB4" w:rsidRDefault="00864FB4">
                                  <w:pPr>
                                    <w:pStyle w:val="NoSpacing"/>
                                    <w:rPr>
                                      <w:caps/>
                                      <w:color w:val="FFFFFF" w:themeColor="background1"/>
                                    </w:rPr>
                                  </w:pPr>
                                  <w:r>
                                    <w:rPr>
                                      <w:caps/>
                                      <w:color w:val="FFFFFF" w:themeColor="background1"/>
                                    </w:rPr>
                                    <w:t>Clerk, Tunstall Parish Council</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41CB2151" w14:textId="77777777" w:rsidR="00864FB4" w:rsidRDefault="0083303E">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Risk Assessment –Financial</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41CB2152" w14:textId="77777777" w:rsidR="00864FB4" w:rsidRDefault="00864FB4">
                                      <w:pPr>
                                        <w:pStyle w:val="NoSpacing"/>
                                        <w:spacing w:before="240"/>
                                        <w:rPr>
                                          <w:caps/>
                                          <w:color w:val="44546A" w:themeColor="text2"/>
                                          <w:sz w:val="36"/>
                                          <w:szCs w:val="36"/>
                                        </w:rPr>
                                      </w:pPr>
                                      <w:r>
                                        <w:rPr>
                                          <w:caps/>
                                          <w:color w:val="44546A" w:themeColor="text2"/>
                                          <w:sz w:val="36"/>
                                          <w:szCs w:val="36"/>
                                        </w:rPr>
                                        <w:t>Tunstall Parish Council</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1CB2148" id="Gro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Content>
                              <w:p w14:paraId="41CB214F" w14:textId="576B4CD1" w:rsidR="00864FB4" w:rsidRDefault="002132D9">
                                <w:pPr>
                                  <w:pStyle w:val="NoSpacing"/>
                                  <w:rPr>
                                    <w:color w:val="FFFFFF" w:themeColor="background1"/>
                                    <w:sz w:val="32"/>
                                    <w:szCs w:val="32"/>
                                  </w:rPr>
                                </w:pPr>
                                <w:r>
                                  <w:rPr>
                                    <w:color w:val="FFFFFF" w:themeColor="background1"/>
                                    <w:sz w:val="32"/>
                                    <w:szCs w:val="32"/>
                                    <w:lang w:val="en-GB"/>
                                  </w:rPr>
                                  <w:t>Tiffany Pollock</w:t>
                                </w:r>
                              </w:p>
                            </w:sdtContent>
                          </w:sdt>
                          <w:p w14:paraId="41CB2150" w14:textId="77777777" w:rsidR="00864FB4" w:rsidRDefault="00864FB4">
                            <w:pPr>
                              <w:pStyle w:val="NoSpacing"/>
                              <w:rPr>
                                <w:caps/>
                                <w:color w:val="FFFFFF" w:themeColor="background1"/>
                              </w:rPr>
                            </w:pPr>
                            <w:r>
                              <w:rPr>
                                <w:caps/>
                                <w:color w:val="FFFFFF" w:themeColor="background1"/>
                              </w:rPr>
                              <w:t>Clerk, Tunstall Parish Council</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41CB2151" w14:textId="77777777" w:rsidR="00864FB4" w:rsidRDefault="0083303E">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Risk Assessment –Financial</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41CB2152" w14:textId="77777777" w:rsidR="00864FB4" w:rsidRDefault="00864FB4">
                                <w:pPr>
                                  <w:pStyle w:val="NoSpacing"/>
                                  <w:spacing w:before="240"/>
                                  <w:rPr>
                                    <w:caps/>
                                    <w:color w:val="44546A" w:themeColor="text2"/>
                                    <w:sz w:val="36"/>
                                    <w:szCs w:val="36"/>
                                  </w:rPr>
                                </w:pPr>
                                <w:r>
                                  <w:rPr>
                                    <w:caps/>
                                    <w:color w:val="44546A" w:themeColor="text2"/>
                                    <w:sz w:val="36"/>
                                    <w:szCs w:val="36"/>
                                  </w:rPr>
                                  <w:t>Tunstall Parish Council</w:t>
                                </w:r>
                              </w:p>
                            </w:sdtContent>
                          </w:sdt>
                        </w:txbxContent>
                      </v:textbox>
                    </v:shape>
                    <w10:wrap anchorx="page" anchory="page"/>
                  </v:group>
                </w:pict>
              </mc:Fallback>
            </mc:AlternateContent>
          </w:r>
        </w:p>
        <w:p w14:paraId="41CB2093" w14:textId="77777777" w:rsidR="00864FB4" w:rsidRDefault="00864FB4">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br w:type="page"/>
          </w:r>
        </w:p>
      </w:sdtContent>
    </w:sdt>
    <w:sdt>
      <w:sdtPr>
        <w:rPr>
          <w:rFonts w:asciiTheme="minorHAnsi" w:eastAsiaTheme="minorHAnsi" w:hAnsiTheme="minorHAnsi" w:cstheme="minorBidi"/>
          <w:color w:val="auto"/>
          <w:sz w:val="22"/>
          <w:szCs w:val="22"/>
          <w:lang w:val="en-GB"/>
        </w:rPr>
        <w:id w:val="834653559"/>
        <w:docPartObj>
          <w:docPartGallery w:val="Table of Contents"/>
          <w:docPartUnique/>
        </w:docPartObj>
      </w:sdtPr>
      <w:sdtEndPr>
        <w:rPr>
          <w:b/>
          <w:bCs/>
          <w:noProof/>
        </w:rPr>
      </w:sdtEndPr>
      <w:sdtContent>
        <w:p w14:paraId="41CB2094" w14:textId="77777777" w:rsidR="00864FB4" w:rsidRDefault="00864FB4">
          <w:pPr>
            <w:pStyle w:val="TOCHeading"/>
          </w:pPr>
          <w:r>
            <w:t>Contents</w:t>
          </w:r>
        </w:p>
        <w:p w14:paraId="08012BE1" w14:textId="5B015F76" w:rsidR="0035265E" w:rsidRDefault="00864FB4">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444153034" w:history="1">
            <w:r w:rsidR="0035265E" w:rsidRPr="00571D9A">
              <w:rPr>
                <w:rStyle w:val="Hyperlink"/>
                <w:noProof/>
              </w:rPr>
              <w:t>1.</w:t>
            </w:r>
            <w:r w:rsidR="0035265E">
              <w:rPr>
                <w:rFonts w:eastAsiaTheme="minorEastAsia"/>
                <w:noProof/>
                <w:lang w:eastAsia="en-GB"/>
              </w:rPr>
              <w:tab/>
            </w:r>
            <w:r w:rsidR="0035265E" w:rsidRPr="00571D9A">
              <w:rPr>
                <w:rStyle w:val="Hyperlink"/>
                <w:noProof/>
              </w:rPr>
              <w:t>Scope and Objectives</w:t>
            </w:r>
            <w:r w:rsidR="0035265E">
              <w:rPr>
                <w:noProof/>
                <w:webHidden/>
              </w:rPr>
              <w:tab/>
            </w:r>
            <w:r w:rsidR="0035265E">
              <w:rPr>
                <w:noProof/>
                <w:webHidden/>
              </w:rPr>
              <w:fldChar w:fldCharType="begin"/>
            </w:r>
            <w:r w:rsidR="0035265E">
              <w:rPr>
                <w:noProof/>
                <w:webHidden/>
              </w:rPr>
              <w:instrText xml:space="preserve"> PAGEREF _Toc444153034 \h </w:instrText>
            </w:r>
            <w:r w:rsidR="0035265E">
              <w:rPr>
                <w:noProof/>
                <w:webHidden/>
              </w:rPr>
            </w:r>
            <w:r w:rsidR="0035265E">
              <w:rPr>
                <w:noProof/>
                <w:webHidden/>
              </w:rPr>
              <w:fldChar w:fldCharType="separate"/>
            </w:r>
            <w:r w:rsidR="00A530E2">
              <w:rPr>
                <w:noProof/>
                <w:webHidden/>
              </w:rPr>
              <w:t>2</w:t>
            </w:r>
            <w:r w:rsidR="0035265E">
              <w:rPr>
                <w:noProof/>
                <w:webHidden/>
              </w:rPr>
              <w:fldChar w:fldCharType="end"/>
            </w:r>
          </w:hyperlink>
        </w:p>
        <w:p w14:paraId="2FFD0E90" w14:textId="4456C8E5" w:rsidR="0035265E" w:rsidRDefault="00000000">
          <w:pPr>
            <w:pStyle w:val="TOC1"/>
            <w:tabs>
              <w:tab w:val="left" w:pos="440"/>
              <w:tab w:val="right" w:leader="dot" w:pos="9016"/>
            </w:tabs>
            <w:rPr>
              <w:rFonts w:eastAsiaTheme="minorEastAsia"/>
              <w:noProof/>
              <w:lang w:eastAsia="en-GB"/>
            </w:rPr>
          </w:pPr>
          <w:hyperlink w:anchor="_Toc444153035" w:history="1">
            <w:r w:rsidR="0035265E" w:rsidRPr="00571D9A">
              <w:rPr>
                <w:rStyle w:val="Hyperlink"/>
                <w:noProof/>
              </w:rPr>
              <w:t>2.</w:t>
            </w:r>
            <w:r w:rsidR="0035265E">
              <w:rPr>
                <w:rFonts w:eastAsiaTheme="minorEastAsia"/>
                <w:noProof/>
                <w:lang w:eastAsia="en-GB"/>
              </w:rPr>
              <w:tab/>
            </w:r>
            <w:r w:rsidR="0035265E" w:rsidRPr="00571D9A">
              <w:rPr>
                <w:rStyle w:val="Hyperlink"/>
                <w:noProof/>
              </w:rPr>
              <w:t>Introduction</w:t>
            </w:r>
            <w:r w:rsidR="0035265E">
              <w:rPr>
                <w:noProof/>
                <w:webHidden/>
              </w:rPr>
              <w:tab/>
            </w:r>
            <w:r w:rsidR="0035265E">
              <w:rPr>
                <w:noProof/>
                <w:webHidden/>
              </w:rPr>
              <w:fldChar w:fldCharType="begin"/>
            </w:r>
            <w:r w:rsidR="0035265E">
              <w:rPr>
                <w:noProof/>
                <w:webHidden/>
              </w:rPr>
              <w:instrText xml:space="preserve"> PAGEREF _Toc444153035 \h </w:instrText>
            </w:r>
            <w:r w:rsidR="0035265E">
              <w:rPr>
                <w:noProof/>
                <w:webHidden/>
              </w:rPr>
            </w:r>
            <w:r w:rsidR="0035265E">
              <w:rPr>
                <w:noProof/>
                <w:webHidden/>
              </w:rPr>
              <w:fldChar w:fldCharType="separate"/>
            </w:r>
            <w:r w:rsidR="00A530E2">
              <w:rPr>
                <w:noProof/>
                <w:webHidden/>
              </w:rPr>
              <w:t>2</w:t>
            </w:r>
            <w:r w:rsidR="0035265E">
              <w:rPr>
                <w:noProof/>
                <w:webHidden/>
              </w:rPr>
              <w:fldChar w:fldCharType="end"/>
            </w:r>
          </w:hyperlink>
        </w:p>
        <w:p w14:paraId="1A246A27" w14:textId="6B35C468" w:rsidR="0035265E" w:rsidRDefault="00000000">
          <w:pPr>
            <w:pStyle w:val="TOC1"/>
            <w:tabs>
              <w:tab w:val="left" w:pos="440"/>
              <w:tab w:val="right" w:leader="dot" w:pos="9016"/>
            </w:tabs>
            <w:rPr>
              <w:rFonts w:eastAsiaTheme="minorEastAsia"/>
              <w:noProof/>
              <w:lang w:eastAsia="en-GB"/>
            </w:rPr>
          </w:pPr>
          <w:hyperlink w:anchor="_Toc444153036" w:history="1">
            <w:r w:rsidR="0035265E" w:rsidRPr="00571D9A">
              <w:rPr>
                <w:rStyle w:val="Hyperlink"/>
                <w:noProof/>
              </w:rPr>
              <w:t>3.</w:t>
            </w:r>
            <w:r w:rsidR="0035265E">
              <w:rPr>
                <w:rFonts w:eastAsiaTheme="minorEastAsia"/>
                <w:noProof/>
                <w:lang w:eastAsia="en-GB"/>
              </w:rPr>
              <w:tab/>
            </w:r>
            <w:r w:rsidR="0035265E" w:rsidRPr="00571D9A">
              <w:rPr>
                <w:rStyle w:val="Hyperlink"/>
                <w:noProof/>
              </w:rPr>
              <w:t>Risk Analysis</w:t>
            </w:r>
            <w:r w:rsidR="0035265E">
              <w:rPr>
                <w:noProof/>
                <w:webHidden/>
              </w:rPr>
              <w:tab/>
            </w:r>
            <w:r w:rsidR="0035265E">
              <w:rPr>
                <w:noProof/>
                <w:webHidden/>
              </w:rPr>
              <w:fldChar w:fldCharType="begin"/>
            </w:r>
            <w:r w:rsidR="0035265E">
              <w:rPr>
                <w:noProof/>
                <w:webHidden/>
              </w:rPr>
              <w:instrText xml:space="preserve"> PAGEREF _Toc444153036 \h </w:instrText>
            </w:r>
            <w:r w:rsidR="0035265E">
              <w:rPr>
                <w:noProof/>
                <w:webHidden/>
              </w:rPr>
            </w:r>
            <w:r w:rsidR="0035265E">
              <w:rPr>
                <w:noProof/>
                <w:webHidden/>
              </w:rPr>
              <w:fldChar w:fldCharType="separate"/>
            </w:r>
            <w:r w:rsidR="00A530E2">
              <w:rPr>
                <w:noProof/>
                <w:webHidden/>
              </w:rPr>
              <w:t>3</w:t>
            </w:r>
            <w:r w:rsidR="0035265E">
              <w:rPr>
                <w:noProof/>
                <w:webHidden/>
              </w:rPr>
              <w:fldChar w:fldCharType="end"/>
            </w:r>
          </w:hyperlink>
        </w:p>
        <w:p w14:paraId="02092AB8" w14:textId="4B6473E6" w:rsidR="0035265E" w:rsidRDefault="00000000">
          <w:pPr>
            <w:pStyle w:val="TOC1"/>
            <w:tabs>
              <w:tab w:val="right" w:leader="dot" w:pos="9016"/>
            </w:tabs>
            <w:rPr>
              <w:rFonts w:eastAsiaTheme="minorEastAsia"/>
              <w:noProof/>
              <w:lang w:eastAsia="en-GB"/>
            </w:rPr>
          </w:pPr>
          <w:hyperlink w:anchor="_Toc444153037" w:history="1">
            <w:r w:rsidR="0035265E" w:rsidRPr="00571D9A">
              <w:rPr>
                <w:rStyle w:val="Hyperlink"/>
                <w:rFonts w:asciiTheme="majorHAnsi" w:eastAsiaTheme="majorEastAsia" w:hAnsiTheme="majorHAnsi" w:cstheme="majorBidi"/>
                <w:noProof/>
              </w:rPr>
              <w:t>Change History</w:t>
            </w:r>
            <w:r w:rsidR="0035265E">
              <w:rPr>
                <w:noProof/>
                <w:webHidden/>
              </w:rPr>
              <w:tab/>
            </w:r>
            <w:r w:rsidR="0035265E">
              <w:rPr>
                <w:noProof/>
                <w:webHidden/>
              </w:rPr>
              <w:fldChar w:fldCharType="begin"/>
            </w:r>
            <w:r w:rsidR="0035265E">
              <w:rPr>
                <w:noProof/>
                <w:webHidden/>
              </w:rPr>
              <w:instrText xml:space="preserve"> PAGEREF _Toc444153037 \h </w:instrText>
            </w:r>
            <w:r w:rsidR="0035265E">
              <w:rPr>
                <w:noProof/>
                <w:webHidden/>
              </w:rPr>
            </w:r>
            <w:r w:rsidR="0035265E">
              <w:rPr>
                <w:noProof/>
                <w:webHidden/>
              </w:rPr>
              <w:fldChar w:fldCharType="separate"/>
            </w:r>
            <w:r w:rsidR="00A530E2">
              <w:rPr>
                <w:noProof/>
                <w:webHidden/>
              </w:rPr>
              <w:t>7</w:t>
            </w:r>
            <w:r w:rsidR="0035265E">
              <w:rPr>
                <w:noProof/>
                <w:webHidden/>
              </w:rPr>
              <w:fldChar w:fldCharType="end"/>
            </w:r>
          </w:hyperlink>
        </w:p>
        <w:p w14:paraId="41CB2098" w14:textId="77777777" w:rsidR="00864FB4" w:rsidRDefault="00864FB4">
          <w:r>
            <w:rPr>
              <w:b/>
              <w:bCs/>
              <w:noProof/>
            </w:rPr>
            <w:fldChar w:fldCharType="end"/>
          </w:r>
        </w:p>
      </w:sdtContent>
    </w:sdt>
    <w:p w14:paraId="41CB2099" w14:textId="77777777" w:rsidR="00864FB4" w:rsidRDefault="00864FB4">
      <w:pPr>
        <w:rPr>
          <w:rFonts w:asciiTheme="majorHAnsi" w:eastAsiaTheme="majorEastAsia" w:hAnsiTheme="majorHAnsi" w:cstheme="majorBidi"/>
          <w:color w:val="2E74B5" w:themeColor="accent1" w:themeShade="BF"/>
          <w:sz w:val="32"/>
          <w:szCs w:val="32"/>
        </w:rPr>
      </w:pPr>
      <w:r>
        <w:br w:type="page"/>
      </w:r>
    </w:p>
    <w:p w14:paraId="41CB209A" w14:textId="77777777" w:rsidR="009F709D" w:rsidRDefault="00F511C3" w:rsidP="00C0416B">
      <w:pPr>
        <w:pStyle w:val="Heading1"/>
        <w:numPr>
          <w:ilvl w:val="0"/>
          <w:numId w:val="2"/>
        </w:numPr>
      </w:pPr>
      <w:bookmarkStart w:id="0" w:name="_Toc444153034"/>
      <w:r>
        <w:t>Scope and Objectives</w:t>
      </w:r>
      <w:bookmarkEnd w:id="0"/>
    </w:p>
    <w:p w14:paraId="41CB209B" w14:textId="77777777" w:rsidR="009F709D" w:rsidRDefault="00F511C3" w:rsidP="00F511C3">
      <w:pPr>
        <w:spacing w:line="360" w:lineRule="auto"/>
      </w:pPr>
      <w:r>
        <w:t>The purpose of this document is to identify potential financial risks facing Tunstall Parish Council (‘the Council’) and how those risks can be managed to ensure the Council is able to deliver the services expected of it.</w:t>
      </w:r>
    </w:p>
    <w:p w14:paraId="41CB209C" w14:textId="77777777" w:rsidR="00F511C3" w:rsidRDefault="00F511C3" w:rsidP="00F511C3">
      <w:pPr>
        <w:spacing w:line="360" w:lineRule="auto"/>
      </w:pPr>
      <w:r>
        <w:t>This document will be reviewed by the Council annually (preferably at the March meeting), enabling the Council to:</w:t>
      </w:r>
    </w:p>
    <w:p w14:paraId="41CB209D" w14:textId="460A9E10" w:rsidR="00F511C3" w:rsidRDefault="007A5F1A" w:rsidP="00F511C3">
      <w:pPr>
        <w:pStyle w:val="ListParagraph"/>
        <w:numPr>
          <w:ilvl w:val="0"/>
          <w:numId w:val="40"/>
        </w:numPr>
        <w:spacing w:line="360" w:lineRule="auto"/>
      </w:pPr>
      <w:r>
        <w:t>a</w:t>
      </w:r>
      <w:r w:rsidR="00F511C3">
        <w:t>ppraise itself of identified risks</w:t>
      </w:r>
    </w:p>
    <w:p w14:paraId="41CB209E" w14:textId="69DD8B26" w:rsidR="00F511C3" w:rsidRDefault="007A5F1A" w:rsidP="00F511C3">
      <w:pPr>
        <w:pStyle w:val="ListParagraph"/>
        <w:numPr>
          <w:ilvl w:val="0"/>
          <w:numId w:val="40"/>
        </w:numPr>
        <w:spacing w:line="360" w:lineRule="auto"/>
      </w:pPr>
      <w:r>
        <w:t>a</w:t>
      </w:r>
      <w:r w:rsidR="00F511C3">
        <w:t>gree appropriate actions to minimise the impact of the risks</w:t>
      </w:r>
    </w:p>
    <w:p w14:paraId="41CB209F" w14:textId="75D3F605" w:rsidR="00F511C3" w:rsidRDefault="00F511C3" w:rsidP="00F511C3">
      <w:pPr>
        <w:pStyle w:val="ListParagraph"/>
        <w:numPr>
          <w:ilvl w:val="0"/>
          <w:numId w:val="40"/>
        </w:numPr>
        <w:spacing w:line="360" w:lineRule="auto"/>
      </w:pPr>
      <w:r>
        <w:t>identify new risks and appropriate measures to manage them</w:t>
      </w:r>
    </w:p>
    <w:p w14:paraId="41CB20A0" w14:textId="35153854" w:rsidR="00F511C3" w:rsidRDefault="00F511C3" w:rsidP="00F511C3">
      <w:pPr>
        <w:pStyle w:val="ListParagraph"/>
        <w:numPr>
          <w:ilvl w:val="0"/>
          <w:numId w:val="40"/>
        </w:numPr>
        <w:spacing w:line="360" w:lineRule="auto"/>
      </w:pPr>
      <w:r>
        <w:t>ensure the Council’s insurance is adequate for the forthcoming year</w:t>
      </w:r>
    </w:p>
    <w:p w14:paraId="41CB20A1" w14:textId="77777777" w:rsidR="00E870FB" w:rsidRDefault="00E870FB"/>
    <w:p w14:paraId="41CB20A2" w14:textId="77777777" w:rsidR="009F709D" w:rsidRDefault="00F511C3" w:rsidP="00C0416B">
      <w:pPr>
        <w:pStyle w:val="Heading1"/>
        <w:numPr>
          <w:ilvl w:val="0"/>
          <w:numId w:val="2"/>
        </w:numPr>
      </w:pPr>
      <w:bookmarkStart w:id="1" w:name="_Toc444153035"/>
      <w:r>
        <w:t>Introduction</w:t>
      </w:r>
      <w:bookmarkEnd w:id="1"/>
    </w:p>
    <w:p w14:paraId="41CB20A3" w14:textId="57F5A525" w:rsidR="009F709D" w:rsidRDefault="00F511C3" w:rsidP="00F511C3">
      <w:pPr>
        <w:spacing w:line="360" w:lineRule="auto"/>
        <w:ind w:left="-76"/>
      </w:pPr>
      <w:r>
        <w:t xml:space="preserve">Risk management is NOT </w:t>
      </w:r>
      <w:r w:rsidR="00391A61">
        <w:t xml:space="preserve">just about financial management, but about achieving the objectives of the organisation to deliver high quality public services. The failure to manage risks effectively can be expensive in terms of litigation, </w:t>
      </w:r>
      <w:r w:rsidR="000C79FB">
        <w:t>reputation,</w:t>
      </w:r>
      <w:r w:rsidR="00391A61">
        <w:t xml:space="preserve"> and the ability to deliver the expected services.</w:t>
      </w:r>
    </w:p>
    <w:p w14:paraId="41CB20A4" w14:textId="6B5C106E" w:rsidR="00391A61" w:rsidRDefault="00391A61" w:rsidP="00F511C3">
      <w:pPr>
        <w:spacing w:line="360" w:lineRule="auto"/>
        <w:ind w:left="-76"/>
      </w:pPr>
      <w:r>
        <w:t xml:space="preserve">The new approach to local Council audit seeks to address these issues by placing emphasis on local Council’s strengthening their own corporate governance arrangements, improving their stewardship of public </w:t>
      </w:r>
      <w:r w:rsidR="000C79FB">
        <w:t>funds,</w:t>
      </w:r>
      <w:r>
        <w:t xml:space="preserve"> and improving assurances to taxpayers. In other words, ‘the buck’ stops with you, the Councillors!</w:t>
      </w:r>
    </w:p>
    <w:p w14:paraId="41CB20A5" w14:textId="77777777" w:rsidR="00391A61" w:rsidRDefault="00391A61" w:rsidP="00F511C3">
      <w:pPr>
        <w:spacing w:line="360" w:lineRule="auto"/>
        <w:ind w:left="-76"/>
      </w:pPr>
      <w:r>
        <w:t>Members are ultimately responsible for risk management because risk threatens achieving the objectives of the Council. As a minimum, members should:</w:t>
      </w:r>
    </w:p>
    <w:p w14:paraId="41CB20A6" w14:textId="77777777" w:rsidR="00391A61" w:rsidRDefault="00081D84" w:rsidP="00391A61">
      <w:pPr>
        <w:pStyle w:val="ListParagraph"/>
        <w:numPr>
          <w:ilvl w:val="0"/>
          <w:numId w:val="41"/>
        </w:numPr>
        <w:spacing w:line="360" w:lineRule="auto"/>
      </w:pPr>
      <w:r>
        <w:t>Take steps to identify key risks facing the Council</w:t>
      </w:r>
    </w:p>
    <w:p w14:paraId="41CB20A7" w14:textId="77777777" w:rsidR="00081D84" w:rsidRDefault="00081D84" w:rsidP="00391A61">
      <w:pPr>
        <w:pStyle w:val="ListParagraph"/>
        <w:numPr>
          <w:ilvl w:val="0"/>
          <w:numId w:val="41"/>
        </w:numPr>
        <w:spacing w:line="360" w:lineRule="auto"/>
      </w:pPr>
      <w:r>
        <w:t>Evaluate the potential consequences to the Council in the event of an identified risk occurring</w:t>
      </w:r>
    </w:p>
    <w:p w14:paraId="41CB20A8" w14:textId="669FD7BC" w:rsidR="00081D84" w:rsidRDefault="00081D84" w:rsidP="00391A61">
      <w:pPr>
        <w:pStyle w:val="ListParagraph"/>
        <w:numPr>
          <w:ilvl w:val="0"/>
          <w:numId w:val="41"/>
        </w:numPr>
        <w:spacing w:line="360" w:lineRule="auto"/>
      </w:pPr>
      <w:r>
        <w:t xml:space="preserve">Agree upon appropriate measures to avoid, </w:t>
      </w:r>
      <w:r w:rsidR="000C79FB">
        <w:t>reduce,</w:t>
      </w:r>
      <w:r>
        <w:t xml:space="preserve"> or control the risk or its consequences</w:t>
      </w:r>
    </w:p>
    <w:p w14:paraId="41CB20A9" w14:textId="77777777" w:rsidR="00081D84" w:rsidRDefault="00081D84" w:rsidP="00081D84">
      <w:pPr>
        <w:spacing w:line="360" w:lineRule="auto"/>
      </w:pPr>
      <w:r>
        <w:t>All of the above objectives should be served by this document. If they are not, then it is up to the Council to determine how they should be met and to put in place appropriate measures.</w:t>
      </w:r>
    </w:p>
    <w:p w14:paraId="41CB20AA" w14:textId="77777777" w:rsidR="00081D84" w:rsidRDefault="00081D84" w:rsidP="00081D84">
      <w:pPr>
        <w:spacing w:line="360" w:lineRule="auto"/>
      </w:pPr>
      <w:r>
        <w:t>This document should be read in conjunction with the current Insurance Policy in force for the Council.</w:t>
      </w:r>
    </w:p>
    <w:p w14:paraId="41CB20AB" w14:textId="77777777" w:rsidR="00081D84" w:rsidRDefault="00081D84">
      <w:pPr>
        <w:rPr>
          <w:rFonts w:asciiTheme="majorHAnsi" w:eastAsiaTheme="majorEastAsia" w:hAnsiTheme="majorHAnsi" w:cstheme="majorBidi"/>
          <w:color w:val="2E74B5" w:themeColor="accent1" w:themeShade="BF"/>
          <w:sz w:val="32"/>
          <w:szCs w:val="32"/>
        </w:rPr>
      </w:pPr>
      <w:r>
        <w:br w:type="page"/>
      </w:r>
    </w:p>
    <w:p w14:paraId="41CB20AC" w14:textId="77777777" w:rsidR="00081D84" w:rsidRDefault="00081D84" w:rsidP="00C0416B">
      <w:pPr>
        <w:pStyle w:val="Heading1"/>
        <w:numPr>
          <w:ilvl w:val="0"/>
          <w:numId w:val="2"/>
        </w:numPr>
        <w:sectPr w:rsidR="00081D84" w:rsidSect="00864FB4">
          <w:footerReference w:type="default" r:id="rId8"/>
          <w:pgSz w:w="11906" w:h="16838"/>
          <w:pgMar w:top="1440" w:right="1440" w:bottom="1440" w:left="1440" w:header="708" w:footer="708" w:gutter="0"/>
          <w:pgNumType w:start="0"/>
          <w:cols w:space="708"/>
          <w:titlePg/>
          <w:docGrid w:linePitch="360"/>
        </w:sectPr>
      </w:pPr>
    </w:p>
    <w:p w14:paraId="41CB20AD" w14:textId="77777777" w:rsidR="009F709D" w:rsidRDefault="00081D84" w:rsidP="00C0416B">
      <w:pPr>
        <w:pStyle w:val="Heading1"/>
        <w:numPr>
          <w:ilvl w:val="0"/>
          <w:numId w:val="2"/>
        </w:numPr>
      </w:pPr>
      <w:bookmarkStart w:id="2" w:name="_Toc444153036"/>
      <w:r>
        <w:t>Risk Analysis</w:t>
      </w:r>
      <w:bookmarkEnd w:id="2"/>
    </w:p>
    <w:p w14:paraId="41CB20AE" w14:textId="4EA3B821" w:rsidR="00A015C3" w:rsidRDefault="00081D84">
      <w:r>
        <w:t xml:space="preserve">The following table attempts to identify all financial risks and to assign a probability (‘Prob’) of that risk occurring, and should it occur, its impact (‘Imp’) on the Council. Both the ‘Probability’ and ‘Impact’ of a risk are scored on a 1 – 5 </w:t>
      </w:r>
      <w:r w:rsidR="00C8799F">
        <w:t>scale:</w:t>
      </w:r>
      <w:r>
        <w:t xml:space="preserve"> 1 being the lowest score (</w:t>
      </w:r>
      <w:r w:rsidR="00C8799F">
        <w:t>i.e.,</w:t>
      </w:r>
      <w:r>
        <w:t xml:space="preserve"> very </w:t>
      </w:r>
      <w:r w:rsidR="00C8799F">
        <w:t>improbable,</w:t>
      </w:r>
      <w:r>
        <w:t xml:space="preserve"> or very low risk) and 5 the highest (</w:t>
      </w:r>
      <w:r w:rsidR="00C8799F">
        <w:t>i.e.,</w:t>
      </w:r>
      <w:r>
        <w:t xml:space="preserve"> highly probable </w:t>
      </w:r>
      <w:r w:rsidR="00381CA3" w:rsidRPr="00BA3D9E">
        <w:t xml:space="preserve">or </w:t>
      </w:r>
      <w:r>
        <w:t>very high impact). Both these scores are multiplied to give an Overall Risk Rating (ORR). A</w:t>
      </w:r>
      <w:r w:rsidR="00AE35A8">
        <w:t>n</w:t>
      </w:r>
      <w:r>
        <w:t xml:space="preserve">y risks </w:t>
      </w:r>
      <w:r w:rsidR="00AE35A8">
        <w:t>over ORR 20 will be reviewed on a monthly basis.</w:t>
      </w:r>
      <w:r w:rsidR="00E0642D">
        <w:t xml:space="preserve"> </w:t>
      </w:r>
    </w:p>
    <w:p w14:paraId="41CB20AF" w14:textId="6437E549" w:rsidR="00E0642D" w:rsidRDefault="00E0642D">
      <w:r>
        <w:t xml:space="preserve">The ‘Managed by’ column details how the risk is managed, either by protecting the Council from its impact (typically by way of insurance) or </w:t>
      </w:r>
      <w:r w:rsidR="00A015C3">
        <w:t>b</w:t>
      </w:r>
      <w:r>
        <w:t xml:space="preserve">y reducing the probability of that risk occurring. </w:t>
      </w:r>
      <w:r w:rsidR="00A015C3">
        <w:t xml:space="preserve">All Councillors should be aware of the importance of keeping their register up to date and declaring any interests at meetings as and when appropriate. The below list is not </w:t>
      </w:r>
      <w:r w:rsidR="00C8799F">
        <w:t>exhaustive,</w:t>
      </w:r>
      <w:r w:rsidR="00A015C3">
        <w:t xml:space="preserve"> and items can be added, </w:t>
      </w:r>
      <w:r w:rsidR="00C8799F">
        <w:t>amended,</w:t>
      </w:r>
      <w:r w:rsidR="00A015C3">
        <w:t xml:space="preserve"> or removed as and when appropriate.</w:t>
      </w:r>
    </w:p>
    <w:tbl>
      <w:tblPr>
        <w:tblStyle w:val="GridTable4-Accent5"/>
        <w:tblW w:w="0" w:type="auto"/>
        <w:tblLayout w:type="fixed"/>
        <w:tblLook w:val="04A0" w:firstRow="1" w:lastRow="0" w:firstColumn="1" w:lastColumn="0" w:noHBand="0" w:noVBand="1"/>
      </w:tblPr>
      <w:tblGrid>
        <w:gridCol w:w="988"/>
        <w:gridCol w:w="1842"/>
        <w:gridCol w:w="724"/>
        <w:gridCol w:w="757"/>
        <w:gridCol w:w="929"/>
        <w:gridCol w:w="4253"/>
        <w:gridCol w:w="2126"/>
        <w:gridCol w:w="2329"/>
      </w:tblGrid>
      <w:tr w:rsidR="002F2145" w:rsidRPr="002F2145" w14:paraId="41CB20B9" w14:textId="77777777" w:rsidTr="006431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8" w:type="dxa"/>
          </w:tcPr>
          <w:p w14:paraId="41CB20B0" w14:textId="77777777" w:rsidR="00B72DD6" w:rsidRPr="002F2145" w:rsidRDefault="00B72DD6">
            <w:r w:rsidRPr="002F2145">
              <w:t>Number</w:t>
            </w:r>
          </w:p>
        </w:tc>
        <w:tc>
          <w:tcPr>
            <w:tcW w:w="1842" w:type="dxa"/>
          </w:tcPr>
          <w:p w14:paraId="41CB20B1" w14:textId="77777777" w:rsidR="00B72DD6" w:rsidRPr="002F2145" w:rsidRDefault="00B72DD6">
            <w:pPr>
              <w:cnfStyle w:val="100000000000" w:firstRow="1" w:lastRow="0" w:firstColumn="0" w:lastColumn="0" w:oddVBand="0" w:evenVBand="0" w:oddHBand="0" w:evenHBand="0" w:firstRowFirstColumn="0" w:firstRowLastColumn="0" w:lastRowFirstColumn="0" w:lastRowLastColumn="0"/>
            </w:pPr>
            <w:r w:rsidRPr="002F2145">
              <w:t>Details</w:t>
            </w:r>
          </w:p>
        </w:tc>
        <w:tc>
          <w:tcPr>
            <w:tcW w:w="724" w:type="dxa"/>
          </w:tcPr>
          <w:p w14:paraId="41CB20B2" w14:textId="77777777" w:rsidR="00B72DD6" w:rsidRPr="002F2145" w:rsidRDefault="00B72DD6" w:rsidP="00A015C3">
            <w:pPr>
              <w:jc w:val="center"/>
              <w:cnfStyle w:val="100000000000" w:firstRow="1" w:lastRow="0" w:firstColumn="0" w:lastColumn="0" w:oddVBand="0" w:evenVBand="0" w:oddHBand="0" w:evenHBand="0" w:firstRowFirstColumn="0" w:firstRowLastColumn="0" w:lastRowFirstColumn="0" w:lastRowLastColumn="0"/>
            </w:pPr>
            <w:r w:rsidRPr="002F2145">
              <w:t>Prob</w:t>
            </w:r>
          </w:p>
        </w:tc>
        <w:tc>
          <w:tcPr>
            <w:tcW w:w="757" w:type="dxa"/>
          </w:tcPr>
          <w:p w14:paraId="41CB20B3" w14:textId="77777777" w:rsidR="00B72DD6" w:rsidRPr="002F2145" w:rsidRDefault="00B72DD6" w:rsidP="00A015C3">
            <w:pPr>
              <w:jc w:val="center"/>
              <w:cnfStyle w:val="100000000000" w:firstRow="1" w:lastRow="0" w:firstColumn="0" w:lastColumn="0" w:oddVBand="0" w:evenVBand="0" w:oddHBand="0" w:evenHBand="0" w:firstRowFirstColumn="0" w:firstRowLastColumn="0" w:lastRowFirstColumn="0" w:lastRowLastColumn="0"/>
            </w:pPr>
            <w:r w:rsidRPr="002F2145">
              <w:t>Imp</w:t>
            </w:r>
          </w:p>
        </w:tc>
        <w:tc>
          <w:tcPr>
            <w:tcW w:w="929" w:type="dxa"/>
          </w:tcPr>
          <w:p w14:paraId="41CB20B4" w14:textId="77777777" w:rsidR="00B72DD6" w:rsidRPr="002F2145" w:rsidRDefault="00B72DD6" w:rsidP="00A015C3">
            <w:pPr>
              <w:jc w:val="center"/>
              <w:cnfStyle w:val="100000000000" w:firstRow="1" w:lastRow="0" w:firstColumn="0" w:lastColumn="0" w:oddVBand="0" w:evenVBand="0" w:oddHBand="0" w:evenHBand="0" w:firstRowFirstColumn="0" w:firstRowLastColumn="0" w:lastRowFirstColumn="0" w:lastRowLastColumn="0"/>
            </w:pPr>
            <w:r w:rsidRPr="002F2145">
              <w:t>Overall Risk Rating</w:t>
            </w:r>
          </w:p>
        </w:tc>
        <w:tc>
          <w:tcPr>
            <w:tcW w:w="4253" w:type="dxa"/>
          </w:tcPr>
          <w:p w14:paraId="41CB20B5" w14:textId="77777777" w:rsidR="00B72DD6" w:rsidRPr="002F2145" w:rsidRDefault="00B72DD6">
            <w:pPr>
              <w:cnfStyle w:val="100000000000" w:firstRow="1" w:lastRow="0" w:firstColumn="0" w:lastColumn="0" w:oddVBand="0" w:evenVBand="0" w:oddHBand="0" w:evenHBand="0" w:firstRowFirstColumn="0" w:firstRowLastColumn="0" w:lastRowFirstColumn="0" w:lastRowLastColumn="0"/>
            </w:pPr>
            <w:r w:rsidRPr="002F2145">
              <w:t>Managed by…</w:t>
            </w:r>
          </w:p>
        </w:tc>
        <w:tc>
          <w:tcPr>
            <w:tcW w:w="2126" w:type="dxa"/>
          </w:tcPr>
          <w:p w14:paraId="41CB20B6" w14:textId="77777777" w:rsidR="00B72DD6" w:rsidRPr="002F2145" w:rsidRDefault="00581A9E" w:rsidP="00581A9E">
            <w:pPr>
              <w:cnfStyle w:val="100000000000" w:firstRow="1" w:lastRow="0" w:firstColumn="0" w:lastColumn="0" w:oddVBand="0" w:evenVBand="0" w:oddHBand="0" w:evenHBand="0" w:firstRowFirstColumn="0" w:firstRowLastColumn="0" w:lastRowFirstColumn="0" w:lastRowLastColumn="0"/>
            </w:pPr>
            <w:r w:rsidRPr="002F2145">
              <w:t>Last R</w:t>
            </w:r>
            <w:r w:rsidR="00B72DD6" w:rsidRPr="002F2145">
              <w:t>eview</w:t>
            </w:r>
            <w:r w:rsidRPr="002F2145">
              <w:t>ed Date</w:t>
            </w:r>
          </w:p>
        </w:tc>
        <w:tc>
          <w:tcPr>
            <w:tcW w:w="2329" w:type="dxa"/>
          </w:tcPr>
          <w:p w14:paraId="41CB20B7" w14:textId="77777777" w:rsidR="00B72DD6" w:rsidRPr="002F2145" w:rsidRDefault="00B72DD6">
            <w:pPr>
              <w:cnfStyle w:val="100000000000" w:firstRow="1" w:lastRow="0" w:firstColumn="0" w:lastColumn="0" w:oddVBand="0" w:evenVBand="0" w:oddHBand="0" w:evenHBand="0" w:firstRowFirstColumn="0" w:firstRowLastColumn="0" w:lastRowFirstColumn="0" w:lastRowLastColumn="0"/>
            </w:pPr>
            <w:r w:rsidRPr="002F2145">
              <w:t>Action</w:t>
            </w:r>
            <w:r w:rsidR="00581A9E" w:rsidRPr="002F2145">
              <w:t xml:space="preserve"> Required</w:t>
            </w:r>
          </w:p>
          <w:p w14:paraId="41CB20B8" w14:textId="77777777" w:rsidR="00581A9E" w:rsidRPr="002F2145" w:rsidRDefault="00581A9E">
            <w:pPr>
              <w:cnfStyle w:val="100000000000" w:firstRow="1" w:lastRow="0" w:firstColumn="0" w:lastColumn="0" w:oddVBand="0" w:evenVBand="0" w:oddHBand="0" w:evenHBand="0" w:firstRowFirstColumn="0" w:firstRowLastColumn="0" w:lastRowFirstColumn="0" w:lastRowLastColumn="0"/>
            </w:pPr>
          </w:p>
        </w:tc>
      </w:tr>
      <w:tr w:rsidR="00B72DD6" w14:paraId="41CB20C2" w14:textId="77777777" w:rsidTr="0064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1CB20BA" w14:textId="77777777" w:rsidR="00B72DD6" w:rsidRPr="002F6787" w:rsidRDefault="00B72DD6">
            <w:r w:rsidRPr="002F6787">
              <w:t>1</w:t>
            </w:r>
          </w:p>
        </w:tc>
        <w:tc>
          <w:tcPr>
            <w:tcW w:w="1842" w:type="dxa"/>
          </w:tcPr>
          <w:p w14:paraId="41CB20BB" w14:textId="77777777" w:rsidR="00B72DD6" w:rsidRPr="002F6787" w:rsidRDefault="00B72DD6">
            <w:pPr>
              <w:cnfStyle w:val="000000100000" w:firstRow="0" w:lastRow="0" w:firstColumn="0" w:lastColumn="0" w:oddVBand="0" w:evenVBand="0" w:oddHBand="1" w:evenHBand="0" w:firstRowFirstColumn="0" w:firstRowLastColumn="0" w:lastRowFirstColumn="0" w:lastRowLastColumn="0"/>
            </w:pPr>
            <w:r w:rsidRPr="002F6787">
              <w:t>Council under insured</w:t>
            </w:r>
          </w:p>
        </w:tc>
        <w:tc>
          <w:tcPr>
            <w:tcW w:w="724" w:type="dxa"/>
          </w:tcPr>
          <w:p w14:paraId="41CB20BC" w14:textId="77777777" w:rsidR="00B72DD6" w:rsidRPr="002F6787" w:rsidRDefault="00B72DD6" w:rsidP="00A015C3">
            <w:pPr>
              <w:jc w:val="center"/>
              <w:cnfStyle w:val="000000100000" w:firstRow="0" w:lastRow="0" w:firstColumn="0" w:lastColumn="0" w:oddVBand="0" w:evenVBand="0" w:oddHBand="1" w:evenHBand="0" w:firstRowFirstColumn="0" w:firstRowLastColumn="0" w:lastRowFirstColumn="0" w:lastRowLastColumn="0"/>
            </w:pPr>
            <w:r w:rsidRPr="002F6787">
              <w:t>1</w:t>
            </w:r>
          </w:p>
        </w:tc>
        <w:tc>
          <w:tcPr>
            <w:tcW w:w="757" w:type="dxa"/>
          </w:tcPr>
          <w:p w14:paraId="41CB20BD" w14:textId="77777777" w:rsidR="00B72DD6" w:rsidRPr="002F6787" w:rsidRDefault="00B72DD6" w:rsidP="00A015C3">
            <w:pPr>
              <w:jc w:val="center"/>
              <w:cnfStyle w:val="000000100000" w:firstRow="0" w:lastRow="0" w:firstColumn="0" w:lastColumn="0" w:oddVBand="0" w:evenVBand="0" w:oddHBand="1" w:evenHBand="0" w:firstRowFirstColumn="0" w:firstRowLastColumn="0" w:lastRowFirstColumn="0" w:lastRowLastColumn="0"/>
            </w:pPr>
            <w:r w:rsidRPr="002F6787">
              <w:t>5</w:t>
            </w:r>
          </w:p>
        </w:tc>
        <w:tc>
          <w:tcPr>
            <w:tcW w:w="929" w:type="dxa"/>
          </w:tcPr>
          <w:p w14:paraId="41CB20BE" w14:textId="77777777" w:rsidR="00B72DD6" w:rsidRPr="002F6787" w:rsidRDefault="00B72DD6" w:rsidP="00A015C3">
            <w:pPr>
              <w:jc w:val="center"/>
              <w:cnfStyle w:val="000000100000" w:firstRow="0" w:lastRow="0" w:firstColumn="0" w:lastColumn="0" w:oddVBand="0" w:evenVBand="0" w:oddHBand="1" w:evenHBand="0" w:firstRowFirstColumn="0" w:firstRowLastColumn="0" w:lastRowFirstColumn="0" w:lastRowLastColumn="0"/>
            </w:pPr>
            <w:r w:rsidRPr="002F6787">
              <w:t>5</w:t>
            </w:r>
          </w:p>
        </w:tc>
        <w:tc>
          <w:tcPr>
            <w:tcW w:w="4253" w:type="dxa"/>
          </w:tcPr>
          <w:p w14:paraId="41CB20BF" w14:textId="2FBA0C23" w:rsidR="00B72DD6" w:rsidRPr="002F6787" w:rsidRDefault="00B72DD6" w:rsidP="008315C0">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rsidRPr="002F6787">
              <w:t xml:space="preserve">The Council’s insurance to be reviewed annually by the </w:t>
            </w:r>
            <w:r w:rsidR="008315C0" w:rsidRPr="002F6787">
              <w:t>Clerk and at least one Councillor</w:t>
            </w:r>
            <w:r w:rsidRPr="002F6787">
              <w:t xml:space="preserve"> as part of the annual risk review process</w:t>
            </w:r>
          </w:p>
        </w:tc>
        <w:tc>
          <w:tcPr>
            <w:tcW w:w="2126" w:type="dxa"/>
          </w:tcPr>
          <w:p w14:paraId="41CB20C0" w14:textId="4BD1695C" w:rsidR="001D60EB" w:rsidRPr="002F2145" w:rsidRDefault="00D922B5" w:rsidP="00336FE6">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t>9</w:t>
            </w:r>
            <w:r w:rsidR="001D60EB" w:rsidRPr="000C79FB">
              <w:rPr>
                <w:vertAlign w:val="superscript"/>
              </w:rPr>
              <w:t>th</w:t>
            </w:r>
            <w:r w:rsidR="001D60EB" w:rsidRPr="000C79FB">
              <w:t xml:space="preserve"> </w:t>
            </w:r>
            <w:r w:rsidR="00431D63">
              <w:t xml:space="preserve">March </w:t>
            </w:r>
            <w:r w:rsidR="001D60EB" w:rsidRPr="000C79FB">
              <w:t>202</w:t>
            </w:r>
            <w:r>
              <w:t>3</w:t>
            </w:r>
          </w:p>
        </w:tc>
        <w:tc>
          <w:tcPr>
            <w:tcW w:w="2329" w:type="dxa"/>
          </w:tcPr>
          <w:p w14:paraId="41CB20C1" w14:textId="352909F5" w:rsidR="00CB7F34" w:rsidRPr="002F6787" w:rsidRDefault="003862CA" w:rsidP="00CB7F34">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rsidRPr="002F6787">
              <w:t>Annual review at renewal</w:t>
            </w:r>
          </w:p>
        </w:tc>
      </w:tr>
      <w:tr w:rsidR="00F62EED" w14:paraId="41CB20D0" w14:textId="77777777" w:rsidTr="00643102">
        <w:tc>
          <w:tcPr>
            <w:cnfStyle w:val="001000000000" w:firstRow="0" w:lastRow="0" w:firstColumn="1" w:lastColumn="0" w:oddVBand="0" w:evenVBand="0" w:oddHBand="0" w:evenHBand="0" w:firstRowFirstColumn="0" w:firstRowLastColumn="0" w:lastRowFirstColumn="0" w:lastRowLastColumn="0"/>
            <w:tcW w:w="988" w:type="dxa"/>
          </w:tcPr>
          <w:p w14:paraId="41CB20C3" w14:textId="77777777" w:rsidR="00F62EED" w:rsidRPr="002F6787" w:rsidRDefault="00F62EED" w:rsidP="00F62EED">
            <w:r w:rsidRPr="002F6787">
              <w:t>2</w:t>
            </w:r>
          </w:p>
        </w:tc>
        <w:tc>
          <w:tcPr>
            <w:tcW w:w="1842" w:type="dxa"/>
          </w:tcPr>
          <w:p w14:paraId="1D739768" w14:textId="0BE7A589" w:rsidR="00F62EED" w:rsidRDefault="00F62EED" w:rsidP="00643102">
            <w:pPr>
              <w:cnfStyle w:val="000000000000" w:firstRow="0" w:lastRow="0" w:firstColumn="0" w:lastColumn="0" w:oddVBand="0" w:evenVBand="0" w:oddHBand="0" w:evenHBand="0" w:firstRowFirstColumn="0" w:firstRowLastColumn="0" w:lastRowFirstColumn="0" w:lastRowLastColumn="0"/>
            </w:pPr>
            <w:r w:rsidRPr="002F6787">
              <w:t xml:space="preserve">Loss of income or the need to provide essential services following critical damage, loss or non-performance by a </w:t>
            </w:r>
            <w:r w:rsidR="00B06CD1" w:rsidRPr="002F6787">
              <w:t>third-party</w:t>
            </w:r>
            <w:r w:rsidRPr="002F6787">
              <w:t xml:space="preserve"> consequential loss</w:t>
            </w:r>
          </w:p>
          <w:p w14:paraId="47BA5AC7" w14:textId="77777777" w:rsidR="00643102" w:rsidRDefault="00643102" w:rsidP="00643102">
            <w:pPr>
              <w:cnfStyle w:val="000000000000" w:firstRow="0" w:lastRow="0" w:firstColumn="0" w:lastColumn="0" w:oddVBand="0" w:evenVBand="0" w:oddHBand="0" w:evenHBand="0" w:firstRowFirstColumn="0" w:firstRowLastColumn="0" w:lastRowFirstColumn="0" w:lastRowLastColumn="0"/>
            </w:pPr>
          </w:p>
          <w:p w14:paraId="41CB20C8" w14:textId="76842CDF" w:rsidR="00643102" w:rsidRPr="002F6787" w:rsidRDefault="00643102" w:rsidP="00643102">
            <w:pPr>
              <w:cnfStyle w:val="000000000000" w:firstRow="0" w:lastRow="0" w:firstColumn="0" w:lastColumn="0" w:oddVBand="0" w:evenVBand="0" w:oddHBand="0" w:evenHBand="0" w:firstRowFirstColumn="0" w:firstRowLastColumn="0" w:lastRowFirstColumn="0" w:lastRowLastColumn="0"/>
            </w:pPr>
          </w:p>
        </w:tc>
        <w:tc>
          <w:tcPr>
            <w:tcW w:w="724" w:type="dxa"/>
          </w:tcPr>
          <w:p w14:paraId="41CB20C9" w14:textId="77777777" w:rsidR="00F62EED" w:rsidRPr="002F6787" w:rsidRDefault="00F62EED" w:rsidP="00F62EED">
            <w:pPr>
              <w:jc w:val="center"/>
              <w:cnfStyle w:val="000000000000" w:firstRow="0" w:lastRow="0" w:firstColumn="0" w:lastColumn="0" w:oddVBand="0" w:evenVBand="0" w:oddHBand="0" w:evenHBand="0" w:firstRowFirstColumn="0" w:firstRowLastColumn="0" w:lastRowFirstColumn="0" w:lastRowLastColumn="0"/>
            </w:pPr>
            <w:r w:rsidRPr="002F6787">
              <w:t>1</w:t>
            </w:r>
          </w:p>
        </w:tc>
        <w:tc>
          <w:tcPr>
            <w:tcW w:w="757" w:type="dxa"/>
          </w:tcPr>
          <w:p w14:paraId="41CB20CA" w14:textId="77777777" w:rsidR="00F62EED" w:rsidRPr="002F6787" w:rsidRDefault="00F62EED" w:rsidP="00F62EED">
            <w:pPr>
              <w:jc w:val="center"/>
              <w:cnfStyle w:val="000000000000" w:firstRow="0" w:lastRow="0" w:firstColumn="0" w:lastColumn="0" w:oddVBand="0" w:evenVBand="0" w:oddHBand="0" w:evenHBand="0" w:firstRowFirstColumn="0" w:firstRowLastColumn="0" w:lastRowFirstColumn="0" w:lastRowLastColumn="0"/>
            </w:pPr>
            <w:r w:rsidRPr="002F6787">
              <w:t>3</w:t>
            </w:r>
          </w:p>
        </w:tc>
        <w:tc>
          <w:tcPr>
            <w:tcW w:w="929" w:type="dxa"/>
          </w:tcPr>
          <w:p w14:paraId="41CB20CB" w14:textId="77777777" w:rsidR="00F62EED" w:rsidRPr="002F6787" w:rsidRDefault="00F62EED" w:rsidP="00F62EED">
            <w:pPr>
              <w:jc w:val="center"/>
              <w:cnfStyle w:val="000000000000" w:firstRow="0" w:lastRow="0" w:firstColumn="0" w:lastColumn="0" w:oddVBand="0" w:evenVBand="0" w:oddHBand="0" w:evenHBand="0" w:firstRowFirstColumn="0" w:firstRowLastColumn="0" w:lastRowFirstColumn="0" w:lastRowLastColumn="0"/>
            </w:pPr>
            <w:r w:rsidRPr="002F6787">
              <w:t>3</w:t>
            </w:r>
          </w:p>
        </w:tc>
        <w:tc>
          <w:tcPr>
            <w:tcW w:w="4253" w:type="dxa"/>
          </w:tcPr>
          <w:p w14:paraId="41CB20CC" w14:textId="773B0D8F" w:rsidR="00F62EED" w:rsidRPr="002F6787" w:rsidRDefault="00F62EED" w:rsidP="00F62EED">
            <w:pPr>
              <w:pStyle w:val="ListParagraph"/>
              <w:numPr>
                <w:ilvl w:val="0"/>
                <w:numId w:val="43"/>
              </w:numPr>
              <w:ind w:left="318"/>
              <w:cnfStyle w:val="000000000000" w:firstRow="0" w:lastRow="0" w:firstColumn="0" w:lastColumn="0" w:oddVBand="0" w:evenVBand="0" w:oddHBand="0" w:evenHBand="0" w:firstRowFirstColumn="0" w:firstRowLastColumn="0" w:lastRowFirstColumn="0" w:lastRowLastColumn="0"/>
            </w:pPr>
            <w:r w:rsidRPr="002F6787">
              <w:t>Annual monitoring of performance/deliverables against Service Level Agreement (SLA) or other appropriate criteria</w:t>
            </w:r>
          </w:p>
          <w:p w14:paraId="2F84122C" w14:textId="16C70667" w:rsidR="00F62EED" w:rsidRDefault="00F62EED" w:rsidP="00F62EED">
            <w:pPr>
              <w:pStyle w:val="ListParagraph"/>
              <w:numPr>
                <w:ilvl w:val="0"/>
                <w:numId w:val="43"/>
              </w:numPr>
              <w:ind w:left="318"/>
              <w:cnfStyle w:val="000000000000" w:firstRow="0" w:lastRow="0" w:firstColumn="0" w:lastColumn="0" w:oddVBand="0" w:evenVBand="0" w:oddHBand="0" w:evenHBand="0" w:firstRowFirstColumn="0" w:firstRowLastColumn="0" w:lastRowFirstColumn="0" w:lastRowLastColumn="0"/>
            </w:pPr>
            <w:r w:rsidRPr="002F6787">
              <w:t>Clerk to request PL Insurance Certificates from all Contractors, annually</w:t>
            </w:r>
          </w:p>
          <w:p w14:paraId="6C4D6738" w14:textId="7EF00764" w:rsidR="00671001" w:rsidRPr="00F92D8D" w:rsidRDefault="00671001" w:rsidP="00F62EED">
            <w:pPr>
              <w:pStyle w:val="ListParagraph"/>
              <w:numPr>
                <w:ilvl w:val="0"/>
                <w:numId w:val="43"/>
              </w:numPr>
              <w:ind w:left="318"/>
              <w:cnfStyle w:val="000000000000" w:firstRow="0" w:lastRow="0" w:firstColumn="0" w:lastColumn="0" w:oddVBand="0" w:evenVBand="0" w:oddHBand="0" w:evenHBand="0" w:firstRowFirstColumn="0" w:firstRowLastColumn="0" w:lastRowFirstColumn="0" w:lastRowLastColumn="0"/>
            </w:pPr>
            <w:r w:rsidRPr="00F92D8D">
              <w:t>Council to only use Contractors who can show a valid Public Liability Insurance Certificate</w:t>
            </w:r>
          </w:p>
          <w:p w14:paraId="41CB20CD" w14:textId="57B3CFD8" w:rsidR="00F62EED" w:rsidRPr="002F6787" w:rsidRDefault="00F62EED" w:rsidP="00F62EED">
            <w:pPr>
              <w:ind w:left="-42"/>
              <w:cnfStyle w:val="000000000000" w:firstRow="0" w:lastRow="0" w:firstColumn="0" w:lastColumn="0" w:oddVBand="0" w:evenVBand="0" w:oddHBand="0" w:evenHBand="0" w:firstRowFirstColumn="0" w:firstRowLastColumn="0" w:lastRowFirstColumn="0" w:lastRowLastColumn="0"/>
            </w:pPr>
          </w:p>
        </w:tc>
        <w:tc>
          <w:tcPr>
            <w:tcW w:w="2126" w:type="dxa"/>
          </w:tcPr>
          <w:p w14:paraId="41CB20CE" w14:textId="5967AAF4" w:rsidR="00F62EED" w:rsidRPr="002F2145" w:rsidRDefault="00D922B5" w:rsidP="001D60EB">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t>9</w:t>
            </w:r>
            <w:r w:rsidR="000C79FB" w:rsidRPr="000C79FB">
              <w:rPr>
                <w:vertAlign w:val="superscript"/>
              </w:rPr>
              <w:t>th</w:t>
            </w:r>
            <w:r w:rsidR="000C79FB" w:rsidRPr="000C79FB">
              <w:t xml:space="preserve"> </w:t>
            </w:r>
            <w:r w:rsidR="00431D63">
              <w:t>March</w:t>
            </w:r>
            <w:r w:rsidR="000C79FB" w:rsidRPr="000C79FB">
              <w:t xml:space="preserve"> 202</w:t>
            </w:r>
            <w:r>
              <w:t>3</w:t>
            </w:r>
          </w:p>
        </w:tc>
        <w:tc>
          <w:tcPr>
            <w:tcW w:w="2329" w:type="dxa"/>
          </w:tcPr>
          <w:p w14:paraId="41CB20CF" w14:textId="77777777" w:rsidR="00F62EED" w:rsidRPr="002F6787" w:rsidRDefault="00F62EED" w:rsidP="00F62EED">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rsidRPr="002F6787">
              <w:t>None</w:t>
            </w:r>
          </w:p>
        </w:tc>
      </w:tr>
      <w:tr w:rsidR="00F62EED" w14:paraId="41CB20DA" w14:textId="77777777" w:rsidTr="0064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1CB20D1" w14:textId="77777777" w:rsidR="00F62EED" w:rsidRPr="002F6787" w:rsidRDefault="00F62EED" w:rsidP="00F62EED">
            <w:r w:rsidRPr="002F6787">
              <w:t>3</w:t>
            </w:r>
          </w:p>
        </w:tc>
        <w:tc>
          <w:tcPr>
            <w:tcW w:w="1842" w:type="dxa"/>
          </w:tcPr>
          <w:p w14:paraId="41CB20D2" w14:textId="77777777" w:rsidR="00F62EED" w:rsidRPr="002F6787" w:rsidRDefault="00F62EED" w:rsidP="00F62EED">
            <w:pPr>
              <w:cnfStyle w:val="000000100000" w:firstRow="0" w:lastRow="0" w:firstColumn="0" w:lastColumn="0" w:oddVBand="0" w:evenVBand="0" w:oddHBand="1" w:evenHBand="0" w:firstRowFirstColumn="0" w:firstRowLastColumn="0" w:lastRowFirstColumn="0" w:lastRowLastColumn="0"/>
            </w:pPr>
            <w:r w:rsidRPr="002F6787">
              <w:t>Theft of petty cash</w:t>
            </w:r>
          </w:p>
        </w:tc>
        <w:tc>
          <w:tcPr>
            <w:tcW w:w="724" w:type="dxa"/>
          </w:tcPr>
          <w:p w14:paraId="41CB20D3" w14:textId="77777777" w:rsidR="00F62EED" w:rsidRPr="002F6787" w:rsidRDefault="00F62EED" w:rsidP="00F62EED">
            <w:pPr>
              <w:jc w:val="center"/>
              <w:cnfStyle w:val="000000100000" w:firstRow="0" w:lastRow="0" w:firstColumn="0" w:lastColumn="0" w:oddVBand="0" w:evenVBand="0" w:oddHBand="1" w:evenHBand="0" w:firstRowFirstColumn="0" w:firstRowLastColumn="0" w:lastRowFirstColumn="0" w:lastRowLastColumn="0"/>
            </w:pPr>
            <w:r w:rsidRPr="002F6787">
              <w:t>1</w:t>
            </w:r>
          </w:p>
        </w:tc>
        <w:tc>
          <w:tcPr>
            <w:tcW w:w="757" w:type="dxa"/>
          </w:tcPr>
          <w:p w14:paraId="41CB20D4" w14:textId="77777777" w:rsidR="00F62EED" w:rsidRPr="002F6787" w:rsidRDefault="00F62EED" w:rsidP="00F62EED">
            <w:pPr>
              <w:jc w:val="center"/>
              <w:cnfStyle w:val="000000100000" w:firstRow="0" w:lastRow="0" w:firstColumn="0" w:lastColumn="0" w:oddVBand="0" w:evenVBand="0" w:oddHBand="1" w:evenHBand="0" w:firstRowFirstColumn="0" w:firstRowLastColumn="0" w:lastRowFirstColumn="0" w:lastRowLastColumn="0"/>
            </w:pPr>
            <w:r w:rsidRPr="002F6787">
              <w:t>1</w:t>
            </w:r>
          </w:p>
        </w:tc>
        <w:tc>
          <w:tcPr>
            <w:tcW w:w="929" w:type="dxa"/>
          </w:tcPr>
          <w:p w14:paraId="41CB20D5" w14:textId="77777777" w:rsidR="00F62EED" w:rsidRPr="002F6787" w:rsidRDefault="00F62EED" w:rsidP="00F62EED">
            <w:pPr>
              <w:jc w:val="center"/>
              <w:cnfStyle w:val="000000100000" w:firstRow="0" w:lastRow="0" w:firstColumn="0" w:lastColumn="0" w:oddVBand="0" w:evenVBand="0" w:oddHBand="1" w:evenHBand="0" w:firstRowFirstColumn="0" w:firstRowLastColumn="0" w:lastRowFirstColumn="0" w:lastRowLastColumn="0"/>
            </w:pPr>
            <w:r w:rsidRPr="002F6787">
              <w:t>1</w:t>
            </w:r>
          </w:p>
        </w:tc>
        <w:tc>
          <w:tcPr>
            <w:tcW w:w="4253" w:type="dxa"/>
          </w:tcPr>
          <w:p w14:paraId="41CB20D6" w14:textId="398D6238" w:rsidR="00F62EED" w:rsidRPr="002F6787" w:rsidRDefault="00F62EED" w:rsidP="00F62EED">
            <w:pPr>
              <w:pStyle w:val="ListParagraph"/>
              <w:numPr>
                <w:ilvl w:val="0"/>
                <w:numId w:val="44"/>
              </w:numPr>
              <w:spacing w:after="160" w:line="259" w:lineRule="auto"/>
              <w:ind w:left="318"/>
              <w:cnfStyle w:val="000000100000" w:firstRow="0" w:lastRow="0" w:firstColumn="0" w:lastColumn="0" w:oddVBand="0" w:evenVBand="0" w:oddHBand="1" w:evenHBand="0" w:firstRowFirstColumn="0" w:firstRowLastColumn="0" w:lastRowFirstColumn="0" w:lastRowLastColumn="0"/>
            </w:pPr>
            <w:r w:rsidRPr="002F6787">
              <w:t>The Council currently does not handle petty cash, except where parishioners make donations for gifts, etc.</w:t>
            </w:r>
          </w:p>
          <w:p w14:paraId="41CB20D7" w14:textId="77777777" w:rsidR="00F62EED" w:rsidRPr="002F6787" w:rsidRDefault="00F62EED" w:rsidP="00F62EED">
            <w:pPr>
              <w:pStyle w:val="ListParagraph"/>
              <w:numPr>
                <w:ilvl w:val="0"/>
                <w:numId w:val="44"/>
              </w:numPr>
              <w:spacing w:after="160" w:line="259" w:lineRule="auto"/>
              <w:ind w:left="318"/>
              <w:cnfStyle w:val="000000100000" w:firstRow="0" w:lastRow="0" w:firstColumn="0" w:lastColumn="0" w:oddVBand="0" w:evenVBand="0" w:oddHBand="1" w:evenHBand="0" w:firstRowFirstColumn="0" w:firstRowLastColumn="0" w:lastRowFirstColumn="0" w:lastRowLastColumn="0"/>
            </w:pPr>
            <w:r w:rsidRPr="002F6787">
              <w:t>Insurance - £200 maximum for theft from Clerk’s home</w:t>
            </w:r>
          </w:p>
        </w:tc>
        <w:tc>
          <w:tcPr>
            <w:tcW w:w="2126" w:type="dxa"/>
          </w:tcPr>
          <w:p w14:paraId="41CB20D8" w14:textId="60160161" w:rsidR="00F62EED" w:rsidRPr="002F2145" w:rsidRDefault="00D922B5" w:rsidP="001D60EB">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t>9</w:t>
            </w:r>
            <w:r w:rsidR="000C79FB" w:rsidRPr="000C79FB">
              <w:rPr>
                <w:vertAlign w:val="superscript"/>
              </w:rPr>
              <w:t>th</w:t>
            </w:r>
            <w:r w:rsidR="000C79FB" w:rsidRPr="000C79FB">
              <w:t xml:space="preserve"> </w:t>
            </w:r>
            <w:r w:rsidR="00431D63">
              <w:t>March</w:t>
            </w:r>
            <w:r w:rsidR="000C79FB" w:rsidRPr="000C79FB">
              <w:t xml:space="preserve"> 202</w:t>
            </w:r>
            <w:r>
              <w:t>3</w:t>
            </w:r>
          </w:p>
        </w:tc>
        <w:tc>
          <w:tcPr>
            <w:tcW w:w="2329" w:type="dxa"/>
          </w:tcPr>
          <w:p w14:paraId="41CB20D9" w14:textId="77777777" w:rsidR="00F62EED" w:rsidRPr="002F6787" w:rsidRDefault="00F62EED" w:rsidP="00F62EED">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rsidRPr="002F6787">
              <w:t>None</w:t>
            </w:r>
          </w:p>
        </w:tc>
      </w:tr>
      <w:tr w:rsidR="00F62EED" w14:paraId="41CB20E6" w14:textId="77777777" w:rsidTr="00643102">
        <w:tc>
          <w:tcPr>
            <w:cnfStyle w:val="001000000000" w:firstRow="0" w:lastRow="0" w:firstColumn="1" w:lastColumn="0" w:oddVBand="0" w:evenVBand="0" w:oddHBand="0" w:evenHBand="0" w:firstRowFirstColumn="0" w:firstRowLastColumn="0" w:lastRowFirstColumn="0" w:lastRowLastColumn="0"/>
            <w:tcW w:w="988" w:type="dxa"/>
          </w:tcPr>
          <w:p w14:paraId="41CB20DB" w14:textId="77777777" w:rsidR="00F62EED" w:rsidRPr="002F6787" w:rsidRDefault="00F62EED" w:rsidP="00F62EED">
            <w:r w:rsidRPr="002F6787">
              <w:t>4</w:t>
            </w:r>
          </w:p>
        </w:tc>
        <w:tc>
          <w:tcPr>
            <w:tcW w:w="1842" w:type="dxa"/>
          </w:tcPr>
          <w:p w14:paraId="41CB20DC" w14:textId="5F354392" w:rsidR="00F62EED" w:rsidRPr="002F6787" w:rsidRDefault="00F62EED" w:rsidP="00F62EED">
            <w:pPr>
              <w:cnfStyle w:val="000000000000" w:firstRow="0" w:lastRow="0" w:firstColumn="0" w:lastColumn="0" w:oddVBand="0" w:evenVBand="0" w:oddHBand="0" w:evenHBand="0" w:firstRowFirstColumn="0" w:firstRowLastColumn="0" w:lastRowFirstColumn="0" w:lastRowLastColumn="0"/>
            </w:pPr>
            <w:r w:rsidRPr="002F6787">
              <w:t xml:space="preserve">Loss of money through theft, </w:t>
            </w:r>
            <w:r w:rsidR="001F1A20" w:rsidRPr="002F6787">
              <w:t>dishonesty,</w:t>
            </w:r>
            <w:r w:rsidRPr="002F6787">
              <w:t xml:space="preserve"> or fraud</w:t>
            </w:r>
          </w:p>
        </w:tc>
        <w:tc>
          <w:tcPr>
            <w:tcW w:w="724" w:type="dxa"/>
          </w:tcPr>
          <w:p w14:paraId="41CB20DD" w14:textId="77777777" w:rsidR="00F62EED" w:rsidRPr="002F6787" w:rsidRDefault="00F62EED" w:rsidP="00F62EED">
            <w:pPr>
              <w:jc w:val="center"/>
              <w:cnfStyle w:val="000000000000" w:firstRow="0" w:lastRow="0" w:firstColumn="0" w:lastColumn="0" w:oddVBand="0" w:evenVBand="0" w:oddHBand="0" w:evenHBand="0" w:firstRowFirstColumn="0" w:firstRowLastColumn="0" w:lastRowFirstColumn="0" w:lastRowLastColumn="0"/>
            </w:pPr>
            <w:r w:rsidRPr="002F6787">
              <w:t>1</w:t>
            </w:r>
          </w:p>
        </w:tc>
        <w:tc>
          <w:tcPr>
            <w:tcW w:w="757" w:type="dxa"/>
          </w:tcPr>
          <w:p w14:paraId="41CB20DE" w14:textId="77777777" w:rsidR="00F62EED" w:rsidRPr="002F6787" w:rsidRDefault="00F62EED" w:rsidP="00F62EED">
            <w:pPr>
              <w:jc w:val="center"/>
              <w:cnfStyle w:val="000000000000" w:firstRow="0" w:lastRow="0" w:firstColumn="0" w:lastColumn="0" w:oddVBand="0" w:evenVBand="0" w:oddHBand="0" w:evenHBand="0" w:firstRowFirstColumn="0" w:firstRowLastColumn="0" w:lastRowFirstColumn="0" w:lastRowLastColumn="0"/>
            </w:pPr>
            <w:r w:rsidRPr="002F6787">
              <w:t>5</w:t>
            </w:r>
          </w:p>
        </w:tc>
        <w:tc>
          <w:tcPr>
            <w:tcW w:w="929" w:type="dxa"/>
          </w:tcPr>
          <w:p w14:paraId="41CB20DF" w14:textId="77777777" w:rsidR="00F62EED" w:rsidRPr="002F6787" w:rsidRDefault="00F62EED" w:rsidP="00F62EED">
            <w:pPr>
              <w:jc w:val="center"/>
              <w:cnfStyle w:val="000000000000" w:firstRow="0" w:lastRow="0" w:firstColumn="0" w:lastColumn="0" w:oddVBand="0" w:evenVBand="0" w:oddHBand="0" w:evenHBand="0" w:firstRowFirstColumn="0" w:firstRowLastColumn="0" w:lastRowFirstColumn="0" w:lastRowLastColumn="0"/>
            </w:pPr>
            <w:r w:rsidRPr="002F6787">
              <w:t>5</w:t>
            </w:r>
          </w:p>
        </w:tc>
        <w:tc>
          <w:tcPr>
            <w:tcW w:w="4253" w:type="dxa"/>
          </w:tcPr>
          <w:p w14:paraId="41CB20E0" w14:textId="77777777" w:rsidR="00F62EED" w:rsidRPr="002F6787" w:rsidRDefault="00F62EED" w:rsidP="00F62EED">
            <w:pPr>
              <w:pStyle w:val="ListParagraph"/>
              <w:numPr>
                <w:ilvl w:val="0"/>
                <w:numId w:val="44"/>
              </w:numPr>
              <w:ind w:left="318"/>
              <w:cnfStyle w:val="000000000000" w:firstRow="0" w:lastRow="0" w:firstColumn="0" w:lastColumn="0" w:oddVBand="0" w:evenVBand="0" w:oddHBand="0" w:evenHBand="0" w:firstRowFirstColumn="0" w:firstRowLastColumn="0" w:lastRowFirstColumn="0" w:lastRowLastColumn="0"/>
            </w:pPr>
            <w:r w:rsidRPr="002F6787">
              <w:t>Insurance – Fidelity guarantee to maximum of £250,000, must be reported within 36 months</w:t>
            </w:r>
          </w:p>
          <w:p w14:paraId="41CB20E1" w14:textId="77777777" w:rsidR="00F62EED" w:rsidRPr="002F6787" w:rsidRDefault="00F62EED" w:rsidP="00F62EED">
            <w:pPr>
              <w:pStyle w:val="ListParagraph"/>
              <w:numPr>
                <w:ilvl w:val="0"/>
                <w:numId w:val="44"/>
              </w:numPr>
              <w:ind w:left="318"/>
              <w:cnfStyle w:val="000000000000" w:firstRow="0" w:lastRow="0" w:firstColumn="0" w:lastColumn="0" w:oddVBand="0" w:evenVBand="0" w:oddHBand="0" w:evenHBand="0" w:firstRowFirstColumn="0" w:firstRowLastColumn="0" w:lastRowFirstColumn="0" w:lastRowLastColumn="0"/>
            </w:pPr>
            <w:r w:rsidRPr="002F6787">
              <w:t>Councillors are responsible for agreeing the Council’s accounts</w:t>
            </w:r>
          </w:p>
          <w:p w14:paraId="41CB20E2" w14:textId="77777777" w:rsidR="00F62EED" w:rsidRPr="002F6787" w:rsidRDefault="00F62EED" w:rsidP="00F62EED">
            <w:pPr>
              <w:pStyle w:val="ListParagraph"/>
              <w:numPr>
                <w:ilvl w:val="0"/>
                <w:numId w:val="44"/>
              </w:numPr>
              <w:ind w:left="318"/>
              <w:cnfStyle w:val="000000000000" w:firstRow="0" w:lastRow="0" w:firstColumn="0" w:lastColumn="0" w:oddVBand="0" w:evenVBand="0" w:oddHBand="0" w:evenHBand="0" w:firstRowFirstColumn="0" w:firstRowLastColumn="0" w:lastRowFirstColumn="0" w:lastRowLastColumn="0"/>
            </w:pPr>
            <w:r w:rsidRPr="002F6787">
              <w:t>Clerk writes the cheques with two Councillors signing</w:t>
            </w:r>
          </w:p>
          <w:p w14:paraId="159AD889" w14:textId="77777777" w:rsidR="00F62EED" w:rsidRPr="002F6787" w:rsidRDefault="00F62EED" w:rsidP="00F62EED">
            <w:pPr>
              <w:pStyle w:val="ListParagraph"/>
              <w:numPr>
                <w:ilvl w:val="0"/>
                <w:numId w:val="44"/>
              </w:numPr>
              <w:ind w:left="318"/>
              <w:cnfStyle w:val="000000000000" w:firstRow="0" w:lastRow="0" w:firstColumn="0" w:lastColumn="0" w:oddVBand="0" w:evenVBand="0" w:oddHBand="0" w:evenHBand="0" w:firstRowFirstColumn="0" w:firstRowLastColumn="0" w:lastRowFirstColumn="0" w:lastRowLastColumn="0"/>
            </w:pPr>
            <w:r w:rsidRPr="002F6787">
              <w:t>Major loss would be through dishonesty or fraud, possibly through use of cheques. This would involve the Clerk and two Councillors</w:t>
            </w:r>
          </w:p>
          <w:p w14:paraId="41CB20E3" w14:textId="49774CE9" w:rsidR="00F62EED" w:rsidRPr="002F6787" w:rsidRDefault="00F62EED" w:rsidP="00F62EED">
            <w:pPr>
              <w:pStyle w:val="ListParagraph"/>
              <w:numPr>
                <w:ilvl w:val="0"/>
                <w:numId w:val="44"/>
              </w:numPr>
              <w:ind w:left="318"/>
              <w:cnfStyle w:val="000000000000" w:firstRow="0" w:lastRow="0" w:firstColumn="0" w:lastColumn="0" w:oddVBand="0" w:evenVBand="0" w:oddHBand="0" w:evenHBand="0" w:firstRowFirstColumn="0" w:firstRowLastColumn="0" w:lastRowFirstColumn="0" w:lastRowLastColumn="0"/>
            </w:pPr>
            <w:r w:rsidRPr="002F6787">
              <w:t>Strict adherence to Financial Regulations</w:t>
            </w:r>
          </w:p>
        </w:tc>
        <w:tc>
          <w:tcPr>
            <w:tcW w:w="2126" w:type="dxa"/>
          </w:tcPr>
          <w:p w14:paraId="41CB20E4" w14:textId="72EC47EF" w:rsidR="00F62EED" w:rsidRPr="002F2145" w:rsidRDefault="00D922B5" w:rsidP="001D60EB">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t>9</w:t>
            </w:r>
            <w:r w:rsidR="000C79FB" w:rsidRPr="000C79FB">
              <w:rPr>
                <w:vertAlign w:val="superscript"/>
              </w:rPr>
              <w:t>th</w:t>
            </w:r>
            <w:r w:rsidR="000C79FB" w:rsidRPr="000C79FB">
              <w:t xml:space="preserve"> </w:t>
            </w:r>
            <w:r w:rsidR="00431D63">
              <w:t>March</w:t>
            </w:r>
            <w:r w:rsidR="000C79FB" w:rsidRPr="000C79FB">
              <w:t xml:space="preserve"> 202</w:t>
            </w:r>
            <w:r>
              <w:t>3</w:t>
            </w:r>
          </w:p>
        </w:tc>
        <w:tc>
          <w:tcPr>
            <w:tcW w:w="2329" w:type="dxa"/>
          </w:tcPr>
          <w:p w14:paraId="41CB20E5" w14:textId="77777777" w:rsidR="00F62EED" w:rsidRPr="002F6787" w:rsidRDefault="00F62EED" w:rsidP="00F62EED">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rsidRPr="002F6787">
              <w:t>None</w:t>
            </w:r>
          </w:p>
        </w:tc>
      </w:tr>
      <w:tr w:rsidR="00F62EED" w14:paraId="41CB20F0" w14:textId="77777777" w:rsidTr="0064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1CB20E7" w14:textId="77777777" w:rsidR="00F62EED" w:rsidRPr="002F6787" w:rsidRDefault="00F62EED" w:rsidP="00F62EED">
            <w:r w:rsidRPr="002F6787">
              <w:t>5</w:t>
            </w:r>
          </w:p>
        </w:tc>
        <w:tc>
          <w:tcPr>
            <w:tcW w:w="1842" w:type="dxa"/>
          </w:tcPr>
          <w:p w14:paraId="18D3FEA2" w14:textId="77777777" w:rsidR="00F62EED" w:rsidRDefault="00F62EED" w:rsidP="00F62EED">
            <w:pPr>
              <w:cnfStyle w:val="000000100000" w:firstRow="0" w:lastRow="0" w:firstColumn="0" w:lastColumn="0" w:oddVBand="0" w:evenVBand="0" w:oddHBand="1" w:evenHBand="0" w:firstRowFirstColumn="0" w:firstRowLastColumn="0" w:lastRowFirstColumn="0" w:lastRowLastColumn="0"/>
            </w:pPr>
            <w:r w:rsidRPr="002F6787">
              <w:t>Inadequate annual Precept</w:t>
            </w:r>
          </w:p>
          <w:p w14:paraId="7B683C79" w14:textId="77777777" w:rsidR="00E933EB" w:rsidRDefault="00E933EB" w:rsidP="00F62EED">
            <w:pPr>
              <w:cnfStyle w:val="000000100000" w:firstRow="0" w:lastRow="0" w:firstColumn="0" w:lastColumn="0" w:oddVBand="0" w:evenVBand="0" w:oddHBand="1" w:evenHBand="0" w:firstRowFirstColumn="0" w:firstRowLastColumn="0" w:lastRowFirstColumn="0" w:lastRowLastColumn="0"/>
            </w:pPr>
          </w:p>
          <w:p w14:paraId="2FBA01DA" w14:textId="77777777" w:rsidR="00E933EB" w:rsidRDefault="00E933EB" w:rsidP="00F62EED">
            <w:pPr>
              <w:cnfStyle w:val="000000100000" w:firstRow="0" w:lastRow="0" w:firstColumn="0" w:lastColumn="0" w:oddVBand="0" w:evenVBand="0" w:oddHBand="1" w:evenHBand="0" w:firstRowFirstColumn="0" w:firstRowLastColumn="0" w:lastRowFirstColumn="0" w:lastRowLastColumn="0"/>
            </w:pPr>
          </w:p>
          <w:p w14:paraId="45E3F30A" w14:textId="77777777" w:rsidR="00E933EB" w:rsidRDefault="00E933EB" w:rsidP="00F62EED">
            <w:pPr>
              <w:cnfStyle w:val="000000100000" w:firstRow="0" w:lastRow="0" w:firstColumn="0" w:lastColumn="0" w:oddVBand="0" w:evenVBand="0" w:oddHBand="1" w:evenHBand="0" w:firstRowFirstColumn="0" w:firstRowLastColumn="0" w:lastRowFirstColumn="0" w:lastRowLastColumn="0"/>
            </w:pPr>
          </w:p>
          <w:p w14:paraId="062E87AE" w14:textId="77777777" w:rsidR="00E933EB" w:rsidRDefault="00E933EB" w:rsidP="00F62EED">
            <w:pPr>
              <w:cnfStyle w:val="000000100000" w:firstRow="0" w:lastRow="0" w:firstColumn="0" w:lastColumn="0" w:oddVBand="0" w:evenVBand="0" w:oddHBand="1" w:evenHBand="0" w:firstRowFirstColumn="0" w:firstRowLastColumn="0" w:lastRowFirstColumn="0" w:lastRowLastColumn="0"/>
            </w:pPr>
          </w:p>
          <w:p w14:paraId="24C05689" w14:textId="77777777" w:rsidR="00E933EB" w:rsidRDefault="00E933EB" w:rsidP="00F62EED">
            <w:pPr>
              <w:cnfStyle w:val="000000100000" w:firstRow="0" w:lastRow="0" w:firstColumn="0" w:lastColumn="0" w:oddVBand="0" w:evenVBand="0" w:oddHBand="1" w:evenHBand="0" w:firstRowFirstColumn="0" w:firstRowLastColumn="0" w:lastRowFirstColumn="0" w:lastRowLastColumn="0"/>
            </w:pPr>
          </w:p>
          <w:p w14:paraId="6E5FDE86" w14:textId="77777777" w:rsidR="00E933EB" w:rsidRDefault="00E933EB" w:rsidP="00F62EED">
            <w:pPr>
              <w:cnfStyle w:val="000000100000" w:firstRow="0" w:lastRow="0" w:firstColumn="0" w:lastColumn="0" w:oddVBand="0" w:evenVBand="0" w:oddHBand="1" w:evenHBand="0" w:firstRowFirstColumn="0" w:firstRowLastColumn="0" w:lastRowFirstColumn="0" w:lastRowLastColumn="0"/>
            </w:pPr>
          </w:p>
          <w:p w14:paraId="6F201253" w14:textId="77777777" w:rsidR="00E933EB" w:rsidRDefault="00E933EB" w:rsidP="00F62EED">
            <w:pPr>
              <w:cnfStyle w:val="000000100000" w:firstRow="0" w:lastRow="0" w:firstColumn="0" w:lastColumn="0" w:oddVBand="0" w:evenVBand="0" w:oddHBand="1" w:evenHBand="0" w:firstRowFirstColumn="0" w:firstRowLastColumn="0" w:lastRowFirstColumn="0" w:lastRowLastColumn="0"/>
            </w:pPr>
          </w:p>
          <w:p w14:paraId="16000058" w14:textId="77777777" w:rsidR="00E933EB" w:rsidRDefault="00E933EB" w:rsidP="00F62EED">
            <w:pPr>
              <w:cnfStyle w:val="000000100000" w:firstRow="0" w:lastRow="0" w:firstColumn="0" w:lastColumn="0" w:oddVBand="0" w:evenVBand="0" w:oddHBand="1" w:evenHBand="0" w:firstRowFirstColumn="0" w:firstRowLastColumn="0" w:lastRowFirstColumn="0" w:lastRowLastColumn="0"/>
            </w:pPr>
          </w:p>
          <w:p w14:paraId="41CB20E8" w14:textId="3C6BFE1A" w:rsidR="00E933EB" w:rsidRPr="002F6787" w:rsidRDefault="00E933EB" w:rsidP="00F62EED">
            <w:pPr>
              <w:cnfStyle w:val="000000100000" w:firstRow="0" w:lastRow="0" w:firstColumn="0" w:lastColumn="0" w:oddVBand="0" w:evenVBand="0" w:oddHBand="1" w:evenHBand="0" w:firstRowFirstColumn="0" w:firstRowLastColumn="0" w:lastRowFirstColumn="0" w:lastRowLastColumn="0"/>
            </w:pPr>
          </w:p>
        </w:tc>
        <w:tc>
          <w:tcPr>
            <w:tcW w:w="724" w:type="dxa"/>
          </w:tcPr>
          <w:p w14:paraId="41CB20E9" w14:textId="77777777" w:rsidR="00F62EED" w:rsidRPr="002F6787" w:rsidRDefault="00F62EED" w:rsidP="00F62EED">
            <w:pPr>
              <w:jc w:val="center"/>
              <w:cnfStyle w:val="000000100000" w:firstRow="0" w:lastRow="0" w:firstColumn="0" w:lastColumn="0" w:oddVBand="0" w:evenVBand="0" w:oddHBand="1" w:evenHBand="0" w:firstRowFirstColumn="0" w:firstRowLastColumn="0" w:lastRowFirstColumn="0" w:lastRowLastColumn="0"/>
            </w:pPr>
            <w:r w:rsidRPr="002F6787">
              <w:t>1</w:t>
            </w:r>
          </w:p>
        </w:tc>
        <w:tc>
          <w:tcPr>
            <w:tcW w:w="757" w:type="dxa"/>
          </w:tcPr>
          <w:p w14:paraId="41CB20EA" w14:textId="77777777" w:rsidR="00F62EED" w:rsidRPr="002F6787" w:rsidRDefault="00F62EED" w:rsidP="00F62EED">
            <w:pPr>
              <w:jc w:val="center"/>
              <w:cnfStyle w:val="000000100000" w:firstRow="0" w:lastRow="0" w:firstColumn="0" w:lastColumn="0" w:oddVBand="0" w:evenVBand="0" w:oddHBand="1" w:evenHBand="0" w:firstRowFirstColumn="0" w:firstRowLastColumn="0" w:lastRowFirstColumn="0" w:lastRowLastColumn="0"/>
            </w:pPr>
            <w:r w:rsidRPr="002F6787">
              <w:t>5</w:t>
            </w:r>
          </w:p>
        </w:tc>
        <w:tc>
          <w:tcPr>
            <w:tcW w:w="929" w:type="dxa"/>
          </w:tcPr>
          <w:p w14:paraId="41CB20EB" w14:textId="77777777" w:rsidR="00F62EED" w:rsidRPr="002F6787" w:rsidRDefault="00F62EED" w:rsidP="00F62EED">
            <w:pPr>
              <w:jc w:val="center"/>
              <w:cnfStyle w:val="000000100000" w:firstRow="0" w:lastRow="0" w:firstColumn="0" w:lastColumn="0" w:oddVBand="0" w:evenVBand="0" w:oddHBand="1" w:evenHBand="0" w:firstRowFirstColumn="0" w:firstRowLastColumn="0" w:lastRowFirstColumn="0" w:lastRowLastColumn="0"/>
            </w:pPr>
            <w:r w:rsidRPr="002F6787">
              <w:t>5</w:t>
            </w:r>
          </w:p>
        </w:tc>
        <w:tc>
          <w:tcPr>
            <w:tcW w:w="4253" w:type="dxa"/>
          </w:tcPr>
          <w:p w14:paraId="41CB20EC" w14:textId="165A1DAC" w:rsidR="00F62EED" w:rsidRPr="002F6787" w:rsidRDefault="00F62EED" w:rsidP="00F62EED">
            <w:pPr>
              <w:pStyle w:val="ListParagraph"/>
              <w:numPr>
                <w:ilvl w:val="0"/>
                <w:numId w:val="44"/>
              </w:numPr>
              <w:ind w:left="318"/>
              <w:cnfStyle w:val="000000100000" w:firstRow="0" w:lastRow="0" w:firstColumn="0" w:lastColumn="0" w:oddVBand="0" w:evenVBand="0" w:oddHBand="1" w:evenHBand="0" w:firstRowFirstColumn="0" w:firstRowLastColumn="0" w:lastRowFirstColumn="0" w:lastRowLastColumn="0"/>
            </w:pPr>
            <w:r w:rsidRPr="002F6787">
              <w:t>Annual budget</w:t>
            </w:r>
            <w:r w:rsidR="004E6299">
              <w:t xml:space="preserve"> </w:t>
            </w:r>
            <w:r w:rsidR="004E6299">
              <w:rPr>
                <w:color w:val="FF0000"/>
              </w:rPr>
              <w:t>*Budget for 202</w:t>
            </w:r>
            <w:r w:rsidR="00D922B5">
              <w:rPr>
                <w:color w:val="FF0000"/>
              </w:rPr>
              <w:t>3</w:t>
            </w:r>
            <w:r w:rsidR="004E6299">
              <w:rPr>
                <w:color w:val="FF0000"/>
              </w:rPr>
              <w:t xml:space="preserve"> has been drafted but yet to be finalised due to </w:t>
            </w:r>
            <w:r w:rsidR="00D922B5">
              <w:rPr>
                <w:color w:val="FF0000"/>
              </w:rPr>
              <w:t>issues with Barclays for correspondence and mandate change</w:t>
            </w:r>
          </w:p>
          <w:p w14:paraId="0F706725" w14:textId="77777777" w:rsidR="00F62EED" w:rsidRPr="002F6787" w:rsidRDefault="00F62EED" w:rsidP="00F62EED">
            <w:pPr>
              <w:pStyle w:val="ListParagraph"/>
              <w:numPr>
                <w:ilvl w:val="0"/>
                <w:numId w:val="44"/>
              </w:numPr>
              <w:ind w:left="318"/>
              <w:cnfStyle w:val="000000100000" w:firstRow="0" w:lastRow="0" w:firstColumn="0" w:lastColumn="0" w:oddVBand="0" w:evenVBand="0" w:oddHBand="1" w:evenHBand="0" w:firstRowFirstColumn="0" w:firstRowLastColumn="0" w:lastRowFirstColumn="0" w:lastRowLastColumn="0"/>
            </w:pPr>
            <w:r w:rsidRPr="002F6787">
              <w:t>Councillors take joint responsibility for approving the budget</w:t>
            </w:r>
          </w:p>
          <w:p w14:paraId="41CB20ED" w14:textId="0515561F" w:rsidR="00F62EED" w:rsidRPr="002F6787" w:rsidRDefault="00F62EED" w:rsidP="00F62EED">
            <w:pPr>
              <w:pStyle w:val="ListParagraph"/>
              <w:numPr>
                <w:ilvl w:val="0"/>
                <w:numId w:val="44"/>
              </w:numPr>
              <w:ind w:left="318"/>
              <w:cnfStyle w:val="000000100000" w:firstRow="0" w:lastRow="0" w:firstColumn="0" w:lastColumn="0" w:oddVBand="0" w:evenVBand="0" w:oddHBand="1" w:evenHBand="0" w:firstRowFirstColumn="0" w:firstRowLastColumn="0" w:lastRowFirstColumn="0" w:lastRowLastColumn="0"/>
            </w:pPr>
            <w:r w:rsidRPr="002F6787">
              <w:t>General Reserves held for emergency</w:t>
            </w:r>
          </w:p>
        </w:tc>
        <w:tc>
          <w:tcPr>
            <w:tcW w:w="2126" w:type="dxa"/>
          </w:tcPr>
          <w:p w14:paraId="41CB20EE" w14:textId="47323AAF" w:rsidR="00F62EED" w:rsidRPr="002F2145" w:rsidRDefault="00D922B5" w:rsidP="001D60EB">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t>9</w:t>
            </w:r>
            <w:r w:rsidRPr="00D922B5">
              <w:rPr>
                <w:vertAlign w:val="superscript"/>
              </w:rPr>
              <w:t>th</w:t>
            </w:r>
            <w:r w:rsidR="00431D63">
              <w:t xml:space="preserve"> March</w:t>
            </w:r>
            <w:r w:rsidR="000C79FB" w:rsidRPr="000C79FB">
              <w:t xml:space="preserve"> 202</w:t>
            </w:r>
            <w:r>
              <w:t>3</w:t>
            </w:r>
          </w:p>
        </w:tc>
        <w:tc>
          <w:tcPr>
            <w:tcW w:w="2329" w:type="dxa"/>
          </w:tcPr>
          <w:p w14:paraId="41CB20EF" w14:textId="77777777" w:rsidR="00F62EED" w:rsidRPr="002F6787" w:rsidRDefault="00F62EED" w:rsidP="00F62EED">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rsidRPr="002F6787">
              <w:t>None</w:t>
            </w:r>
          </w:p>
        </w:tc>
      </w:tr>
      <w:tr w:rsidR="00F62EED" w14:paraId="41CB2100" w14:textId="77777777" w:rsidTr="00643102">
        <w:tc>
          <w:tcPr>
            <w:cnfStyle w:val="001000000000" w:firstRow="0" w:lastRow="0" w:firstColumn="1" w:lastColumn="0" w:oddVBand="0" w:evenVBand="0" w:oddHBand="0" w:evenHBand="0" w:firstRowFirstColumn="0" w:firstRowLastColumn="0" w:lastRowFirstColumn="0" w:lastRowLastColumn="0"/>
            <w:tcW w:w="988" w:type="dxa"/>
          </w:tcPr>
          <w:p w14:paraId="41CB20F1" w14:textId="77777777" w:rsidR="00F62EED" w:rsidRPr="002F6787" w:rsidRDefault="00F62EED" w:rsidP="00F62EED">
            <w:r w:rsidRPr="002F6787">
              <w:t>6</w:t>
            </w:r>
          </w:p>
        </w:tc>
        <w:tc>
          <w:tcPr>
            <w:tcW w:w="1842" w:type="dxa"/>
          </w:tcPr>
          <w:p w14:paraId="41CB20F2" w14:textId="77777777" w:rsidR="00F62EED" w:rsidRPr="002F6787" w:rsidRDefault="00F62EED" w:rsidP="00F62EED">
            <w:pPr>
              <w:cnfStyle w:val="000000000000" w:firstRow="0" w:lastRow="0" w:firstColumn="0" w:lastColumn="0" w:oddVBand="0" w:evenVBand="0" w:oddHBand="0" w:evenHBand="0" w:firstRowFirstColumn="0" w:firstRowLastColumn="0" w:lastRowFirstColumn="0" w:lastRowLastColumn="0"/>
            </w:pPr>
            <w:r w:rsidRPr="002F6787">
              <w:t>Financial records not meeting current statutory requirements</w:t>
            </w:r>
          </w:p>
          <w:p w14:paraId="41CB20F3" w14:textId="77777777" w:rsidR="00F62EED" w:rsidRPr="002F6787" w:rsidRDefault="00F62EED" w:rsidP="00F62EED">
            <w:pPr>
              <w:cnfStyle w:val="000000000000" w:firstRow="0" w:lastRow="0" w:firstColumn="0" w:lastColumn="0" w:oddVBand="0" w:evenVBand="0" w:oddHBand="0" w:evenHBand="0" w:firstRowFirstColumn="0" w:firstRowLastColumn="0" w:lastRowFirstColumn="0" w:lastRowLastColumn="0"/>
            </w:pPr>
          </w:p>
          <w:p w14:paraId="41CB20F4" w14:textId="77777777" w:rsidR="00F62EED" w:rsidRPr="002F6787" w:rsidRDefault="00F62EED" w:rsidP="00F62EED">
            <w:pPr>
              <w:cnfStyle w:val="000000000000" w:firstRow="0" w:lastRow="0" w:firstColumn="0" w:lastColumn="0" w:oddVBand="0" w:evenVBand="0" w:oddHBand="0" w:evenHBand="0" w:firstRowFirstColumn="0" w:firstRowLastColumn="0" w:lastRowFirstColumn="0" w:lastRowLastColumn="0"/>
            </w:pPr>
          </w:p>
          <w:p w14:paraId="41CB20F5" w14:textId="77777777" w:rsidR="00F62EED" w:rsidRPr="002F6787" w:rsidRDefault="00F62EED" w:rsidP="00F62EED">
            <w:pPr>
              <w:cnfStyle w:val="000000000000" w:firstRow="0" w:lastRow="0" w:firstColumn="0" w:lastColumn="0" w:oddVBand="0" w:evenVBand="0" w:oddHBand="0" w:evenHBand="0" w:firstRowFirstColumn="0" w:firstRowLastColumn="0" w:lastRowFirstColumn="0" w:lastRowLastColumn="0"/>
            </w:pPr>
          </w:p>
          <w:p w14:paraId="41CB20F6" w14:textId="77777777" w:rsidR="00F62EED" w:rsidRPr="002F6787" w:rsidRDefault="00F62EED" w:rsidP="00F62EED">
            <w:pPr>
              <w:cnfStyle w:val="000000000000" w:firstRow="0" w:lastRow="0" w:firstColumn="0" w:lastColumn="0" w:oddVBand="0" w:evenVBand="0" w:oddHBand="0" w:evenHBand="0" w:firstRowFirstColumn="0" w:firstRowLastColumn="0" w:lastRowFirstColumn="0" w:lastRowLastColumn="0"/>
            </w:pPr>
          </w:p>
        </w:tc>
        <w:tc>
          <w:tcPr>
            <w:tcW w:w="724" w:type="dxa"/>
          </w:tcPr>
          <w:p w14:paraId="41CB20F7" w14:textId="77777777" w:rsidR="00F62EED" w:rsidRPr="002F6787" w:rsidRDefault="00F62EED" w:rsidP="00F62EED">
            <w:pPr>
              <w:jc w:val="center"/>
              <w:cnfStyle w:val="000000000000" w:firstRow="0" w:lastRow="0" w:firstColumn="0" w:lastColumn="0" w:oddVBand="0" w:evenVBand="0" w:oddHBand="0" w:evenHBand="0" w:firstRowFirstColumn="0" w:firstRowLastColumn="0" w:lastRowFirstColumn="0" w:lastRowLastColumn="0"/>
            </w:pPr>
            <w:r w:rsidRPr="002F6787">
              <w:t>1</w:t>
            </w:r>
          </w:p>
        </w:tc>
        <w:tc>
          <w:tcPr>
            <w:tcW w:w="757" w:type="dxa"/>
          </w:tcPr>
          <w:p w14:paraId="41CB20F8" w14:textId="77777777" w:rsidR="00F62EED" w:rsidRPr="002F6787" w:rsidRDefault="00F62EED" w:rsidP="00F62EED">
            <w:pPr>
              <w:jc w:val="center"/>
              <w:cnfStyle w:val="000000000000" w:firstRow="0" w:lastRow="0" w:firstColumn="0" w:lastColumn="0" w:oddVBand="0" w:evenVBand="0" w:oddHBand="0" w:evenHBand="0" w:firstRowFirstColumn="0" w:firstRowLastColumn="0" w:lastRowFirstColumn="0" w:lastRowLastColumn="0"/>
            </w:pPr>
            <w:r w:rsidRPr="002F6787">
              <w:t>1</w:t>
            </w:r>
          </w:p>
        </w:tc>
        <w:tc>
          <w:tcPr>
            <w:tcW w:w="929" w:type="dxa"/>
          </w:tcPr>
          <w:p w14:paraId="41CB20F9" w14:textId="77777777" w:rsidR="00F62EED" w:rsidRPr="002F6787" w:rsidRDefault="00F62EED" w:rsidP="00F62EED">
            <w:pPr>
              <w:jc w:val="center"/>
              <w:cnfStyle w:val="000000000000" w:firstRow="0" w:lastRow="0" w:firstColumn="0" w:lastColumn="0" w:oddVBand="0" w:evenVBand="0" w:oddHBand="0" w:evenHBand="0" w:firstRowFirstColumn="0" w:firstRowLastColumn="0" w:lastRowFirstColumn="0" w:lastRowLastColumn="0"/>
            </w:pPr>
            <w:r w:rsidRPr="002F6787">
              <w:t>1</w:t>
            </w:r>
          </w:p>
        </w:tc>
        <w:tc>
          <w:tcPr>
            <w:tcW w:w="4253" w:type="dxa"/>
          </w:tcPr>
          <w:p w14:paraId="41CB20FA" w14:textId="77777777" w:rsidR="00F62EED" w:rsidRPr="002F6787" w:rsidRDefault="00F62EED" w:rsidP="00F62EED">
            <w:pPr>
              <w:pStyle w:val="ListParagraph"/>
              <w:numPr>
                <w:ilvl w:val="0"/>
                <w:numId w:val="45"/>
              </w:numPr>
              <w:ind w:left="318"/>
              <w:cnfStyle w:val="000000000000" w:firstRow="0" w:lastRow="0" w:firstColumn="0" w:lastColumn="0" w:oddVBand="0" w:evenVBand="0" w:oddHBand="0" w:evenHBand="0" w:firstRowFirstColumn="0" w:firstRowLastColumn="0" w:lastRowFirstColumn="0" w:lastRowLastColumn="0"/>
            </w:pPr>
            <w:r w:rsidRPr="002F6787">
              <w:t>Appropriate training for Clerk, RFO and Councillors</w:t>
            </w:r>
          </w:p>
          <w:p w14:paraId="41CB20FB" w14:textId="0F9756A1" w:rsidR="00F62EED" w:rsidRPr="002F6787" w:rsidRDefault="00F62EED" w:rsidP="00F62EED">
            <w:pPr>
              <w:pStyle w:val="ListParagraph"/>
              <w:numPr>
                <w:ilvl w:val="0"/>
                <w:numId w:val="45"/>
              </w:numPr>
              <w:ind w:left="318"/>
              <w:cnfStyle w:val="000000000000" w:firstRow="0" w:lastRow="0" w:firstColumn="0" w:lastColumn="0" w:oddVBand="0" w:evenVBand="0" w:oddHBand="0" w:evenHBand="0" w:firstRowFirstColumn="0" w:firstRowLastColumn="0" w:lastRowFirstColumn="0" w:lastRowLastColumn="0"/>
            </w:pPr>
            <w:r w:rsidRPr="002F6787">
              <w:t>Retained membership of SALC/</w:t>
            </w:r>
            <w:r w:rsidRPr="00F62EED">
              <w:t>NALC</w:t>
            </w:r>
            <w:r w:rsidRPr="00E91F0E">
              <w:rPr>
                <w:color w:val="FF0000"/>
              </w:rPr>
              <w:t xml:space="preserve"> </w:t>
            </w:r>
            <w:r w:rsidRPr="00F62EED">
              <w:t xml:space="preserve">who </w:t>
            </w:r>
            <w:r w:rsidRPr="002F6787">
              <w:t>provide information and guidance</w:t>
            </w:r>
          </w:p>
          <w:p w14:paraId="41CB20FC" w14:textId="77777777" w:rsidR="00F62EED" w:rsidRPr="002F6787" w:rsidRDefault="00F62EED" w:rsidP="00F62EED">
            <w:pPr>
              <w:pStyle w:val="ListParagraph"/>
              <w:numPr>
                <w:ilvl w:val="0"/>
                <w:numId w:val="45"/>
              </w:numPr>
              <w:ind w:left="318"/>
              <w:cnfStyle w:val="000000000000" w:firstRow="0" w:lastRow="0" w:firstColumn="0" w:lastColumn="0" w:oddVBand="0" w:evenVBand="0" w:oddHBand="0" w:evenHBand="0" w:firstRowFirstColumn="0" w:firstRowLastColumn="0" w:lastRowFirstColumn="0" w:lastRowLastColumn="0"/>
            </w:pPr>
            <w:r w:rsidRPr="002F6787">
              <w:t>Purchase of appropriate documentation and supporting material</w:t>
            </w:r>
          </w:p>
          <w:p w14:paraId="41CB20FD" w14:textId="34D3B9D8" w:rsidR="00F62EED" w:rsidRPr="002F6787" w:rsidRDefault="00F62EED" w:rsidP="00F62EED">
            <w:pPr>
              <w:pStyle w:val="ListParagraph"/>
              <w:numPr>
                <w:ilvl w:val="0"/>
                <w:numId w:val="45"/>
              </w:numPr>
              <w:ind w:left="318"/>
              <w:cnfStyle w:val="000000000000" w:firstRow="0" w:lastRow="0" w:firstColumn="0" w:lastColumn="0" w:oddVBand="0" w:evenVBand="0" w:oddHBand="0" w:evenHBand="0" w:firstRowFirstColumn="0" w:firstRowLastColumn="0" w:lastRowFirstColumn="0" w:lastRowLastColumn="0"/>
            </w:pPr>
            <w:r w:rsidRPr="002F6787">
              <w:t>Competent Internal audit and processes followed</w:t>
            </w:r>
          </w:p>
        </w:tc>
        <w:tc>
          <w:tcPr>
            <w:tcW w:w="2126" w:type="dxa"/>
          </w:tcPr>
          <w:p w14:paraId="41CB20FE" w14:textId="74645ED7" w:rsidR="00F62EED" w:rsidRPr="002F2145" w:rsidRDefault="00D922B5" w:rsidP="001D60EB">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t>9</w:t>
            </w:r>
            <w:r w:rsidR="000C79FB" w:rsidRPr="000C79FB">
              <w:rPr>
                <w:vertAlign w:val="superscript"/>
              </w:rPr>
              <w:t>th</w:t>
            </w:r>
            <w:r w:rsidR="000C79FB" w:rsidRPr="000C79FB">
              <w:t xml:space="preserve"> </w:t>
            </w:r>
            <w:r w:rsidR="00431D63">
              <w:t>March</w:t>
            </w:r>
            <w:r w:rsidR="000C79FB" w:rsidRPr="000C79FB">
              <w:t xml:space="preserve"> 202</w:t>
            </w:r>
            <w:r>
              <w:t>3</w:t>
            </w:r>
          </w:p>
        </w:tc>
        <w:tc>
          <w:tcPr>
            <w:tcW w:w="2329" w:type="dxa"/>
          </w:tcPr>
          <w:p w14:paraId="41CB20FF" w14:textId="77777777" w:rsidR="00F62EED" w:rsidRPr="002F6787" w:rsidRDefault="00F62EED" w:rsidP="00F62EED">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rsidRPr="002F6787">
              <w:t>None</w:t>
            </w:r>
          </w:p>
        </w:tc>
      </w:tr>
      <w:tr w:rsidR="00F62EED" w14:paraId="41CB210A" w14:textId="77777777" w:rsidTr="0064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1CB2101" w14:textId="77777777" w:rsidR="00F62EED" w:rsidRPr="002F6787" w:rsidRDefault="00F62EED" w:rsidP="00F62EED">
            <w:r w:rsidRPr="002F6787">
              <w:t>7</w:t>
            </w:r>
          </w:p>
        </w:tc>
        <w:tc>
          <w:tcPr>
            <w:tcW w:w="1842" w:type="dxa"/>
          </w:tcPr>
          <w:p w14:paraId="41CB2102" w14:textId="77777777" w:rsidR="00F62EED" w:rsidRPr="002F6787" w:rsidRDefault="00F62EED" w:rsidP="00F62EED">
            <w:pPr>
              <w:cnfStyle w:val="000000100000" w:firstRow="0" w:lastRow="0" w:firstColumn="0" w:lastColumn="0" w:oddVBand="0" w:evenVBand="0" w:oddHBand="1" w:evenHBand="0" w:firstRowFirstColumn="0" w:firstRowLastColumn="0" w:lastRowFirstColumn="0" w:lastRowLastColumn="0"/>
            </w:pPr>
            <w:r w:rsidRPr="002F6787">
              <w:t xml:space="preserve">Not meeting the Customs and Excise regulations (especially VAT) </w:t>
            </w:r>
          </w:p>
        </w:tc>
        <w:tc>
          <w:tcPr>
            <w:tcW w:w="724" w:type="dxa"/>
          </w:tcPr>
          <w:p w14:paraId="41CB2103" w14:textId="77777777" w:rsidR="00F62EED" w:rsidRPr="002F6787" w:rsidRDefault="00F62EED" w:rsidP="00F62EED">
            <w:pPr>
              <w:jc w:val="center"/>
              <w:cnfStyle w:val="000000100000" w:firstRow="0" w:lastRow="0" w:firstColumn="0" w:lastColumn="0" w:oddVBand="0" w:evenVBand="0" w:oddHBand="1" w:evenHBand="0" w:firstRowFirstColumn="0" w:firstRowLastColumn="0" w:lastRowFirstColumn="0" w:lastRowLastColumn="0"/>
            </w:pPr>
            <w:r w:rsidRPr="002F6787">
              <w:t>1</w:t>
            </w:r>
          </w:p>
        </w:tc>
        <w:tc>
          <w:tcPr>
            <w:tcW w:w="757" w:type="dxa"/>
          </w:tcPr>
          <w:p w14:paraId="41CB2104" w14:textId="77777777" w:rsidR="00F62EED" w:rsidRPr="002F6787" w:rsidRDefault="00F62EED" w:rsidP="00F62EED">
            <w:pPr>
              <w:jc w:val="center"/>
              <w:cnfStyle w:val="000000100000" w:firstRow="0" w:lastRow="0" w:firstColumn="0" w:lastColumn="0" w:oddVBand="0" w:evenVBand="0" w:oddHBand="1" w:evenHBand="0" w:firstRowFirstColumn="0" w:firstRowLastColumn="0" w:lastRowFirstColumn="0" w:lastRowLastColumn="0"/>
            </w:pPr>
            <w:r w:rsidRPr="002F6787">
              <w:t>1</w:t>
            </w:r>
          </w:p>
        </w:tc>
        <w:tc>
          <w:tcPr>
            <w:tcW w:w="929" w:type="dxa"/>
          </w:tcPr>
          <w:p w14:paraId="41CB2105" w14:textId="77777777" w:rsidR="00F62EED" w:rsidRPr="002F6787" w:rsidRDefault="00F62EED" w:rsidP="00F62EED">
            <w:pPr>
              <w:jc w:val="center"/>
              <w:cnfStyle w:val="000000100000" w:firstRow="0" w:lastRow="0" w:firstColumn="0" w:lastColumn="0" w:oddVBand="0" w:evenVBand="0" w:oddHBand="1" w:evenHBand="0" w:firstRowFirstColumn="0" w:firstRowLastColumn="0" w:lastRowFirstColumn="0" w:lastRowLastColumn="0"/>
            </w:pPr>
            <w:r w:rsidRPr="002F6787">
              <w:t>1</w:t>
            </w:r>
          </w:p>
        </w:tc>
        <w:tc>
          <w:tcPr>
            <w:tcW w:w="4253" w:type="dxa"/>
          </w:tcPr>
          <w:p w14:paraId="41CB2106" w14:textId="29E21BDE" w:rsidR="00F62EED" w:rsidRPr="002F6787" w:rsidRDefault="00F62EED" w:rsidP="00F62EED">
            <w:pPr>
              <w:numPr>
                <w:ilvl w:val="0"/>
                <w:numId w:val="45"/>
              </w:numPr>
              <w:spacing w:after="160" w:line="259" w:lineRule="auto"/>
              <w:ind w:left="318"/>
              <w:contextualSpacing/>
              <w:cnfStyle w:val="000000100000" w:firstRow="0" w:lastRow="0" w:firstColumn="0" w:lastColumn="0" w:oddVBand="0" w:evenVBand="0" w:oddHBand="1" w:evenHBand="0" w:firstRowFirstColumn="0" w:firstRowLastColumn="0" w:lastRowFirstColumn="0" w:lastRowLastColumn="0"/>
            </w:pPr>
            <w:r w:rsidRPr="002F6787">
              <w:t>Appropriate training for Clerk/RFO</w:t>
            </w:r>
          </w:p>
          <w:p w14:paraId="41CB2107" w14:textId="3BE32778" w:rsidR="00F62EED" w:rsidRPr="002F6787" w:rsidRDefault="00F62EED" w:rsidP="00F62EED">
            <w:pPr>
              <w:numPr>
                <w:ilvl w:val="0"/>
                <w:numId w:val="45"/>
              </w:numPr>
              <w:spacing w:after="160" w:line="259" w:lineRule="auto"/>
              <w:ind w:left="318"/>
              <w:contextualSpacing/>
              <w:cnfStyle w:val="000000100000" w:firstRow="0" w:lastRow="0" w:firstColumn="0" w:lastColumn="0" w:oddVBand="0" w:evenVBand="0" w:oddHBand="1" w:evenHBand="0" w:firstRowFirstColumn="0" w:firstRowLastColumn="0" w:lastRowFirstColumn="0" w:lastRowLastColumn="0"/>
            </w:pPr>
            <w:r w:rsidRPr="002F6787">
              <w:t xml:space="preserve">Retained membership </w:t>
            </w:r>
            <w:r w:rsidRPr="00F62EED">
              <w:t>of SALC</w:t>
            </w:r>
            <w:r w:rsidRPr="00E91F0E">
              <w:rPr>
                <w:color w:val="FF0000"/>
              </w:rPr>
              <w:t xml:space="preserve"> </w:t>
            </w:r>
            <w:r w:rsidRPr="002F6787">
              <w:t>who provide information and guidance</w:t>
            </w:r>
          </w:p>
        </w:tc>
        <w:tc>
          <w:tcPr>
            <w:tcW w:w="2126" w:type="dxa"/>
          </w:tcPr>
          <w:p w14:paraId="41CB2108" w14:textId="4B6505FE" w:rsidR="00F62EED" w:rsidRPr="002F2145" w:rsidRDefault="00D922B5" w:rsidP="001D60EB">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t>9</w:t>
            </w:r>
            <w:r w:rsidR="000C79FB" w:rsidRPr="000C79FB">
              <w:rPr>
                <w:vertAlign w:val="superscript"/>
              </w:rPr>
              <w:t>th</w:t>
            </w:r>
            <w:r w:rsidR="000C79FB" w:rsidRPr="000C79FB">
              <w:t xml:space="preserve"> </w:t>
            </w:r>
            <w:r w:rsidR="00431D63">
              <w:t>March</w:t>
            </w:r>
            <w:r w:rsidR="000C79FB" w:rsidRPr="000C79FB">
              <w:t xml:space="preserve"> 202</w:t>
            </w:r>
            <w:r>
              <w:t>3</w:t>
            </w:r>
          </w:p>
        </w:tc>
        <w:tc>
          <w:tcPr>
            <w:tcW w:w="2329" w:type="dxa"/>
          </w:tcPr>
          <w:p w14:paraId="41CB2109" w14:textId="77777777" w:rsidR="00F62EED" w:rsidRPr="002F6787" w:rsidRDefault="00F62EED" w:rsidP="00F62EED">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rsidRPr="002F6787">
              <w:t>None</w:t>
            </w:r>
          </w:p>
        </w:tc>
      </w:tr>
      <w:tr w:rsidR="00F62EED" w14:paraId="41CB2115" w14:textId="77777777" w:rsidTr="00643102">
        <w:tc>
          <w:tcPr>
            <w:cnfStyle w:val="001000000000" w:firstRow="0" w:lastRow="0" w:firstColumn="1" w:lastColumn="0" w:oddVBand="0" w:evenVBand="0" w:oddHBand="0" w:evenHBand="0" w:firstRowFirstColumn="0" w:firstRowLastColumn="0" w:lastRowFirstColumn="0" w:lastRowLastColumn="0"/>
            <w:tcW w:w="988" w:type="dxa"/>
          </w:tcPr>
          <w:p w14:paraId="41CB210B" w14:textId="77777777" w:rsidR="00F62EED" w:rsidRPr="002F6787" w:rsidRDefault="00F62EED" w:rsidP="00F62EED">
            <w:r w:rsidRPr="002F6787">
              <w:t>8</w:t>
            </w:r>
          </w:p>
        </w:tc>
        <w:tc>
          <w:tcPr>
            <w:tcW w:w="1842" w:type="dxa"/>
          </w:tcPr>
          <w:p w14:paraId="41CB210C" w14:textId="77777777" w:rsidR="00F62EED" w:rsidRPr="002F6787" w:rsidRDefault="00F62EED" w:rsidP="00F62EED">
            <w:pPr>
              <w:cnfStyle w:val="000000000000" w:firstRow="0" w:lastRow="0" w:firstColumn="0" w:lastColumn="0" w:oddVBand="0" w:evenVBand="0" w:oddHBand="0" w:evenHBand="0" w:firstRowFirstColumn="0" w:firstRowLastColumn="0" w:lastRowFirstColumn="0" w:lastRowLastColumn="0"/>
            </w:pPr>
            <w:r w:rsidRPr="002F6787">
              <w:t>Not fulfilling the requirements of the Annual Return and the audit procedures, including right of inspection</w:t>
            </w:r>
          </w:p>
        </w:tc>
        <w:tc>
          <w:tcPr>
            <w:tcW w:w="724" w:type="dxa"/>
          </w:tcPr>
          <w:p w14:paraId="41CB210D" w14:textId="77777777" w:rsidR="00F62EED" w:rsidRPr="002F6787" w:rsidRDefault="00F62EED" w:rsidP="00F62EED">
            <w:pPr>
              <w:jc w:val="center"/>
              <w:cnfStyle w:val="000000000000" w:firstRow="0" w:lastRow="0" w:firstColumn="0" w:lastColumn="0" w:oddVBand="0" w:evenVBand="0" w:oddHBand="0" w:evenHBand="0" w:firstRowFirstColumn="0" w:firstRowLastColumn="0" w:lastRowFirstColumn="0" w:lastRowLastColumn="0"/>
            </w:pPr>
            <w:r w:rsidRPr="002F6787">
              <w:t>1</w:t>
            </w:r>
          </w:p>
        </w:tc>
        <w:tc>
          <w:tcPr>
            <w:tcW w:w="757" w:type="dxa"/>
          </w:tcPr>
          <w:p w14:paraId="41CB210E" w14:textId="77777777" w:rsidR="00F62EED" w:rsidRPr="002F6787" w:rsidRDefault="00F62EED" w:rsidP="00F62EED">
            <w:pPr>
              <w:jc w:val="center"/>
              <w:cnfStyle w:val="000000000000" w:firstRow="0" w:lastRow="0" w:firstColumn="0" w:lastColumn="0" w:oddVBand="0" w:evenVBand="0" w:oddHBand="0" w:evenHBand="0" w:firstRowFirstColumn="0" w:firstRowLastColumn="0" w:lastRowFirstColumn="0" w:lastRowLastColumn="0"/>
            </w:pPr>
            <w:r w:rsidRPr="002F6787">
              <w:t>5</w:t>
            </w:r>
          </w:p>
        </w:tc>
        <w:tc>
          <w:tcPr>
            <w:tcW w:w="929" w:type="dxa"/>
          </w:tcPr>
          <w:p w14:paraId="41CB210F" w14:textId="77777777" w:rsidR="00F62EED" w:rsidRPr="002F6787" w:rsidRDefault="00F62EED" w:rsidP="00F62EED">
            <w:pPr>
              <w:jc w:val="center"/>
              <w:cnfStyle w:val="000000000000" w:firstRow="0" w:lastRow="0" w:firstColumn="0" w:lastColumn="0" w:oddVBand="0" w:evenVBand="0" w:oddHBand="0" w:evenHBand="0" w:firstRowFirstColumn="0" w:firstRowLastColumn="0" w:lastRowFirstColumn="0" w:lastRowLastColumn="0"/>
            </w:pPr>
            <w:r w:rsidRPr="002F6787">
              <w:t>5</w:t>
            </w:r>
          </w:p>
        </w:tc>
        <w:tc>
          <w:tcPr>
            <w:tcW w:w="4253" w:type="dxa"/>
          </w:tcPr>
          <w:p w14:paraId="41CB2110" w14:textId="77777777" w:rsidR="00F62EED" w:rsidRPr="002F6787" w:rsidRDefault="00F62EED" w:rsidP="00F62EED">
            <w:pPr>
              <w:pStyle w:val="ListParagraph"/>
              <w:numPr>
                <w:ilvl w:val="0"/>
                <w:numId w:val="45"/>
              </w:numPr>
              <w:ind w:left="318"/>
              <w:cnfStyle w:val="000000000000" w:firstRow="0" w:lastRow="0" w:firstColumn="0" w:lastColumn="0" w:oddVBand="0" w:evenVBand="0" w:oddHBand="0" w:evenHBand="0" w:firstRowFirstColumn="0" w:firstRowLastColumn="0" w:lastRowFirstColumn="0" w:lastRowLastColumn="0"/>
            </w:pPr>
            <w:r w:rsidRPr="002F6787">
              <w:t>Councillors to be responsible for checking and approving the Annual Return prior to submission to the external auditor, with particular emphasis on Section 2 – Statement of Assurance</w:t>
            </w:r>
          </w:p>
          <w:p w14:paraId="41CB2111" w14:textId="77777777" w:rsidR="00F62EED" w:rsidRPr="002F6787" w:rsidRDefault="00F62EED" w:rsidP="00F62EED">
            <w:pPr>
              <w:pStyle w:val="ListParagraph"/>
              <w:numPr>
                <w:ilvl w:val="0"/>
                <w:numId w:val="45"/>
              </w:numPr>
              <w:ind w:left="318"/>
              <w:cnfStyle w:val="000000000000" w:firstRow="0" w:lastRow="0" w:firstColumn="0" w:lastColumn="0" w:oddVBand="0" w:evenVBand="0" w:oddHBand="0" w:evenHBand="0" w:firstRowFirstColumn="0" w:firstRowLastColumn="0" w:lastRowFirstColumn="0" w:lastRowLastColumn="0"/>
            </w:pPr>
            <w:r w:rsidRPr="002F6787">
              <w:t>The use of competent Internal Auditor to identify any inappropriate practices</w:t>
            </w:r>
          </w:p>
          <w:p w14:paraId="41CB2112" w14:textId="77777777" w:rsidR="00F62EED" w:rsidRPr="002F6787" w:rsidRDefault="00F62EED" w:rsidP="00F62EED">
            <w:pPr>
              <w:pStyle w:val="ListParagraph"/>
              <w:numPr>
                <w:ilvl w:val="0"/>
                <w:numId w:val="45"/>
              </w:numPr>
              <w:ind w:left="318"/>
              <w:cnfStyle w:val="000000000000" w:firstRow="0" w:lastRow="0" w:firstColumn="0" w:lastColumn="0" w:oddVBand="0" w:evenVBand="0" w:oddHBand="0" w:evenHBand="0" w:firstRowFirstColumn="0" w:firstRowLastColumn="0" w:lastRowFirstColumn="0" w:lastRowLastColumn="0"/>
            </w:pPr>
            <w:r w:rsidRPr="002F6787">
              <w:t>Adequate training for Clerk/RFO</w:t>
            </w:r>
          </w:p>
        </w:tc>
        <w:tc>
          <w:tcPr>
            <w:tcW w:w="2126" w:type="dxa"/>
          </w:tcPr>
          <w:p w14:paraId="41CB2113" w14:textId="610C2B3E" w:rsidR="00F62EED" w:rsidRPr="002F2145" w:rsidRDefault="00D922B5" w:rsidP="001D60EB">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t>9</w:t>
            </w:r>
            <w:r w:rsidRPr="00D922B5">
              <w:rPr>
                <w:vertAlign w:val="superscript"/>
              </w:rPr>
              <w:t>t</w:t>
            </w:r>
            <w:r w:rsidR="000C79FB" w:rsidRPr="000C79FB">
              <w:rPr>
                <w:vertAlign w:val="superscript"/>
              </w:rPr>
              <w:t>h</w:t>
            </w:r>
            <w:r w:rsidR="000C79FB" w:rsidRPr="000C79FB">
              <w:t xml:space="preserve"> </w:t>
            </w:r>
            <w:r w:rsidR="00431D63">
              <w:t>March</w:t>
            </w:r>
            <w:r w:rsidR="000C79FB" w:rsidRPr="000C79FB">
              <w:t xml:space="preserve"> 202</w:t>
            </w:r>
            <w:r>
              <w:t>3</w:t>
            </w:r>
          </w:p>
        </w:tc>
        <w:tc>
          <w:tcPr>
            <w:tcW w:w="2329" w:type="dxa"/>
          </w:tcPr>
          <w:p w14:paraId="41CB2114" w14:textId="77777777" w:rsidR="00F62EED" w:rsidRPr="002F6787" w:rsidRDefault="00F62EED" w:rsidP="00F62EED">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rsidRPr="002F6787">
              <w:t>None</w:t>
            </w:r>
          </w:p>
        </w:tc>
      </w:tr>
      <w:tr w:rsidR="00F62EED" w14:paraId="41CB211E" w14:textId="77777777" w:rsidTr="0064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1CB2116" w14:textId="77777777" w:rsidR="00F62EED" w:rsidRPr="002F6787" w:rsidRDefault="00F62EED" w:rsidP="00F62EED">
            <w:r w:rsidRPr="002F6787">
              <w:t>9</w:t>
            </w:r>
          </w:p>
        </w:tc>
        <w:tc>
          <w:tcPr>
            <w:tcW w:w="1842" w:type="dxa"/>
          </w:tcPr>
          <w:p w14:paraId="100F4B69" w14:textId="77777777" w:rsidR="00F62EED" w:rsidRDefault="00F62EED" w:rsidP="00F62EED">
            <w:pPr>
              <w:cnfStyle w:val="000000100000" w:firstRow="0" w:lastRow="0" w:firstColumn="0" w:lastColumn="0" w:oddVBand="0" w:evenVBand="0" w:oddHBand="1" w:evenHBand="0" w:firstRowFirstColumn="0" w:firstRowLastColumn="0" w:lastRowFirstColumn="0" w:lastRowLastColumn="0"/>
            </w:pPr>
            <w:r w:rsidRPr="002F6787">
              <w:t>Grant moneys not applied for</w:t>
            </w:r>
          </w:p>
          <w:p w14:paraId="1EC4CE60" w14:textId="7EA39884" w:rsidR="00E933EB" w:rsidRDefault="00E933EB" w:rsidP="00F62EED">
            <w:pPr>
              <w:cnfStyle w:val="000000100000" w:firstRow="0" w:lastRow="0" w:firstColumn="0" w:lastColumn="0" w:oddVBand="0" w:evenVBand="0" w:oddHBand="1" w:evenHBand="0" w:firstRowFirstColumn="0" w:firstRowLastColumn="0" w:lastRowFirstColumn="0" w:lastRowLastColumn="0"/>
            </w:pPr>
          </w:p>
          <w:p w14:paraId="651EF48A" w14:textId="6F98443F" w:rsidR="002F2145" w:rsidRDefault="002F2145" w:rsidP="00F62EED">
            <w:pPr>
              <w:cnfStyle w:val="000000100000" w:firstRow="0" w:lastRow="0" w:firstColumn="0" w:lastColumn="0" w:oddVBand="0" w:evenVBand="0" w:oddHBand="1" w:evenHBand="0" w:firstRowFirstColumn="0" w:firstRowLastColumn="0" w:lastRowFirstColumn="0" w:lastRowLastColumn="0"/>
            </w:pPr>
          </w:p>
          <w:p w14:paraId="3F7F173A" w14:textId="09AAED1B" w:rsidR="002F2145" w:rsidRDefault="002F2145" w:rsidP="00F62EED">
            <w:pPr>
              <w:cnfStyle w:val="000000100000" w:firstRow="0" w:lastRow="0" w:firstColumn="0" w:lastColumn="0" w:oddVBand="0" w:evenVBand="0" w:oddHBand="1" w:evenHBand="0" w:firstRowFirstColumn="0" w:firstRowLastColumn="0" w:lastRowFirstColumn="0" w:lastRowLastColumn="0"/>
            </w:pPr>
          </w:p>
          <w:p w14:paraId="7D56E0E6" w14:textId="08FECB53" w:rsidR="002F2145" w:rsidRDefault="002F2145" w:rsidP="00F62EED">
            <w:pPr>
              <w:cnfStyle w:val="000000100000" w:firstRow="0" w:lastRow="0" w:firstColumn="0" w:lastColumn="0" w:oddVBand="0" w:evenVBand="0" w:oddHBand="1" w:evenHBand="0" w:firstRowFirstColumn="0" w:firstRowLastColumn="0" w:lastRowFirstColumn="0" w:lastRowLastColumn="0"/>
            </w:pPr>
          </w:p>
          <w:p w14:paraId="31CAD4B1" w14:textId="77777777" w:rsidR="002F2145" w:rsidRDefault="002F2145" w:rsidP="00F62EED">
            <w:pPr>
              <w:cnfStyle w:val="000000100000" w:firstRow="0" w:lastRow="0" w:firstColumn="0" w:lastColumn="0" w:oddVBand="0" w:evenVBand="0" w:oddHBand="1" w:evenHBand="0" w:firstRowFirstColumn="0" w:firstRowLastColumn="0" w:lastRowFirstColumn="0" w:lastRowLastColumn="0"/>
            </w:pPr>
          </w:p>
          <w:p w14:paraId="41CB2117" w14:textId="227C89F2" w:rsidR="00E933EB" w:rsidRPr="002F6787" w:rsidRDefault="00E933EB" w:rsidP="00F62EED">
            <w:pPr>
              <w:cnfStyle w:val="000000100000" w:firstRow="0" w:lastRow="0" w:firstColumn="0" w:lastColumn="0" w:oddVBand="0" w:evenVBand="0" w:oddHBand="1" w:evenHBand="0" w:firstRowFirstColumn="0" w:firstRowLastColumn="0" w:lastRowFirstColumn="0" w:lastRowLastColumn="0"/>
            </w:pPr>
          </w:p>
        </w:tc>
        <w:tc>
          <w:tcPr>
            <w:tcW w:w="724" w:type="dxa"/>
          </w:tcPr>
          <w:p w14:paraId="41CB2118" w14:textId="77777777" w:rsidR="00F62EED" w:rsidRPr="002F6787" w:rsidRDefault="00F62EED" w:rsidP="00F62EED">
            <w:pPr>
              <w:jc w:val="center"/>
              <w:cnfStyle w:val="000000100000" w:firstRow="0" w:lastRow="0" w:firstColumn="0" w:lastColumn="0" w:oddVBand="0" w:evenVBand="0" w:oddHBand="1" w:evenHBand="0" w:firstRowFirstColumn="0" w:firstRowLastColumn="0" w:lastRowFirstColumn="0" w:lastRowLastColumn="0"/>
            </w:pPr>
            <w:r w:rsidRPr="002F6787">
              <w:t>1</w:t>
            </w:r>
          </w:p>
        </w:tc>
        <w:tc>
          <w:tcPr>
            <w:tcW w:w="757" w:type="dxa"/>
          </w:tcPr>
          <w:p w14:paraId="41CB2119" w14:textId="77777777" w:rsidR="00F62EED" w:rsidRPr="002F6787" w:rsidRDefault="00F62EED" w:rsidP="00F62EED">
            <w:pPr>
              <w:jc w:val="center"/>
              <w:cnfStyle w:val="000000100000" w:firstRow="0" w:lastRow="0" w:firstColumn="0" w:lastColumn="0" w:oddVBand="0" w:evenVBand="0" w:oddHBand="1" w:evenHBand="0" w:firstRowFirstColumn="0" w:firstRowLastColumn="0" w:lastRowFirstColumn="0" w:lastRowLastColumn="0"/>
            </w:pPr>
            <w:r w:rsidRPr="002F6787">
              <w:t>1</w:t>
            </w:r>
          </w:p>
        </w:tc>
        <w:tc>
          <w:tcPr>
            <w:tcW w:w="929" w:type="dxa"/>
          </w:tcPr>
          <w:p w14:paraId="41CB211A" w14:textId="77777777" w:rsidR="00F62EED" w:rsidRPr="002F6787" w:rsidRDefault="00F62EED" w:rsidP="00F62EED">
            <w:pPr>
              <w:jc w:val="center"/>
              <w:cnfStyle w:val="000000100000" w:firstRow="0" w:lastRow="0" w:firstColumn="0" w:lastColumn="0" w:oddVBand="0" w:evenVBand="0" w:oddHBand="1" w:evenHBand="0" w:firstRowFirstColumn="0" w:firstRowLastColumn="0" w:lastRowFirstColumn="0" w:lastRowLastColumn="0"/>
            </w:pPr>
            <w:r w:rsidRPr="002F6787">
              <w:t>1</w:t>
            </w:r>
          </w:p>
        </w:tc>
        <w:tc>
          <w:tcPr>
            <w:tcW w:w="4253" w:type="dxa"/>
          </w:tcPr>
          <w:p w14:paraId="41CB211B" w14:textId="7CC8779D" w:rsidR="00F62EED" w:rsidRPr="002F6787" w:rsidRDefault="00F62EED" w:rsidP="00F62EED">
            <w:pPr>
              <w:pStyle w:val="ListParagraph"/>
              <w:numPr>
                <w:ilvl w:val="0"/>
                <w:numId w:val="45"/>
              </w:numPr>
              <w:ind w:left="318"/>
              <w:cnfStyle w:val="000000100000" w:firstRow="0" w:lastRow="0" w:firstColumn="0" w:lastColumn="0" w:oddVBand="0" w:evenVBand="0" w:oddHBand="1" w:evenHBand="0" w:firstRowFirstColumn="0" w:firstRowLastColumn="0" w:lastRowFirstColumn="0" w:lastRowLastColumn="0"/>
            </w:pPr>
            <w:r w:rsidRPr="002F6787">
              <w:t>Clerk to monitor grant facilities and work closely with SCDC/SCC/SALC</w:t>
            </w:r>
            <w:r w:rsidRPr="00E91F0E">
              <w:rPr>
                <w:color w:val="FF0000"/>
              </w:rPr>
              <w:t xml:space="preserve"> </w:t>
            </w:r>
            <w:r w:rsidRPr="002F6787">
              <w:t>to obtain current details should monies be required</w:t>
            </w:r>
          </w:p>
        </w:tc>
        <w:tc>
          <w:tcPr>
            <w:tcW w:w="2126" w:type="dxa"/>
          </w:tcPr>
          <w:p w14:paraId="41CB211C" w14:textId="4071A5AC" w:rsidR="00F62EED" w:rsidRPr="002F2145" w:rsidRDefault="00D922B5" w:rsidP="001D60EB">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t>9</w:t>
            </w:r>
            <w:r w:rsidR="000C79FB" w:rsidRPr="000C79FB">
              <w:rPr>
                <w:vertAlign w:val="superscript"/>
              </w:rPr>
              <w:t>th</w:t>
            </w:r>
            <w:r w:rsidR="000C79FB" w:rsidRPr="000C79FB">
              <w:t xml:space="preserve"> </w:t>
            </w:r>
            <w:r w:rsidR="00431D63">
              <w:t xml:space="preserve">March </w:t>
            </w:r>
            <w:r w:rsidR="000C79FB" w:rsidRPr="000C79FB">
              <w:t>202</w:t>
            </w:r>
            <w:r>
              <w:t>3</w:t>
            </w:r>
          </w:p>
        </w:tc>
        <w:tc>
          <w:tcPr>
            <w:tcW w:w="2329" w:type="dxa"/>
          </w:tcPr>
          <w:p w14:paraId="41CB211D" w14:textId="77777777" w:rsidR="00F62EED" w:rsidRPr="002F6787" w:rsidRDefault="00F62EED" w:rsidP="00F62EED">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rsidRPr="002F6787">
              <w:t>None</w:t>
            </w:r>
          </w:p>
        </w:tc>
      </w:tr>
      <w:tr w:rsidR="00F62EED" w14:paraId="41CB2129" w14:textId="77777777" w:rsidTr="00643102">
        <w:tc>
          <w:tcPr>
            <w:cnfStyle w:val="001000000000" w:firstRow="0" w:lastRow="0" w:firstColumn="1" w:lastColumn="0" w:oddVBand="0" w:evenVBand="0" w:oddHBand="0" w:evenHBand="0" w:firstRowFirstColumn="0" w:firstRowLastColumn="0" w:lastRowFirstColumn="0" w:lastRowLastColumn="0"/>
            <w:tcW w:w="988" w:type="dxa"/>
          </w:tcPr>
          <w:p w14:paraId="41CB211F" w14:textId="77777777" w:rsidR="00F62EED" w:rsidRPr="002F6787" w:rsidRDefault="00F62EED" w:rsidP="00F62EED">
            <w:r w:rsidRPr="002F6787">
              <w:t>10</w:t>
            </w:r>
          </w:p>
        </w:tc>
        <w:tc>
          <w:tcPr>
            <w:tcW w:w="1842" w:type="dxa"/>
          </w:tcPr>
          <w:p w14:paraId="41CB2120" w14:textId="746614F5" w:rsidR="00F62EED" w:rsidRPr="002F6787" w:rsidRDefault="00F62EED" w:rsidP="00F62EED">
            <w:pPr>
              <w:cnfStyle w:val="000000000000" w:firstRow="0" w:lastRow="0" w:firstColumn="0" w:lastColumn="0" w:oddVBand="0" w:evenVBand="0" w:oddHBand="0" w:evenHBand="0" w:firstRowFirstColumn="0" w:firstRowLastColumn="0" w:lastRowFirstColumn="0" w:lastRowLastColumn="0"/>
            </w:pPr>
            <w:r w:rsidRPr="002F6787">
              <w:t>Inappropriate use of CIL Funds</w:t>
            </w:r>
          </w:p>
          <w:p w14:paraId="41CB2121" w14:textId="77777777" w:rsidR="00F62EED" w:rsidRPr="002F6787" w:rsidRDefault="00F62EED" w:rsidP="00F62EED">
            <w:pPr>
              <w:cnfStyle w:val="000000000000" w:firstRow="0" w:lastRow="0" w:firstColumn="0" w:lastColumn="0" w:oddVBand="0" w:evenVBand="0" w:oddHBand="0" w:evenHBand="0" w:firstRowFirstColumn="0" w:firstRowLastColumn="0" w:lastRowFirstColumn="0" w:lastRowLastColumn="0"/>
            </w:pPr>
          </w:p>
          <w:p w14:paraId="41CB2122" w14:textId="77777777" w:rsidR="00F62EED" w:rsidRPr="002F6787" w:rsidRDefault="00F62EED" w:rsidP="00F62EED">
            <w:pPr>
              <w:cnfStyle w:val="000000000000" w:firstRow="0" w:lastRow="0" w:firstColumn="0" w:lastColumn="0" w:oddVBand="0" w:evenVBand="0" w:oddHBand="0" w:evenHBand="0" w:firstRowFirstColumn="0" w:firstRowLastColumn="0" w:lastRowFirstColumn="0" w:lastRowLastColumn="0"/>
            </w:pPr>
          </w:p>
        </w:tc>
        <w:tc>
          <w:tcPr>
            <w:tcW w:w="724" w:type="dxa"/>
          </w:tcPr>
          <w:p w14:paraId="41CB2123" w14:textId="77777777" w:rsidR="00F62EED" w:rsidRPr="002F6787" w:rsidRDefault="00F62EED" w:rsidP="00F62EED">
            <w:pPr>
              <w:jc w:val="center"/>
              <w:cnfStyle w:val="000000000000" w:firstRow="0" w:lastRow="0" w:firstColumn="0" w:lastColumn="0" w:oddVBand="0" w:evenVBand="0" w:oddHBand="0" w:evenHBand="0" w:firstRowFirstColumn="0" w:firstRowLastColumn="0" w:lastRowFirstColumn="0" w:lastRowLastColumn="0"/>
            </w:pPr>
            <w:r w:rsidRPr="002F6787">
              <w:t>2</w:t>
            </w:r>
          </w:p>
        </w:tc>
        <w:tc>
          <w:tcPr>
            <w:tcW w:w="757" w:type="dxa"/>
          </w:tcPr>
          <w:p w14:paraId="41CB2124" w14:textId="77777777" w:rsidR="00F62EED" w:rsidRPr="002F6787" w:rsidRDefault="00F62EED" w:rsidP="00F62EED">
            <w:pPr>
              <w:jc w:val="center"/>
              <w:cnfStyle w:val="000000000000" w:firstRow="0" w:lastRow="0" w:firstColumn="0" w:lastColumn="0" w:oddVBand="0" w:evenVBand="0" w:oddHBand="0" w:evenHBand="0" w:firstRowFirstColumn="0" w:firstRowLastColumn="0" w:lastRowFirstColumn="0" w:lastRowLastColumn="0"/>
            </w:pPr>
            <w:r w:rsidRPr="002F6787">
              <w:t>2</w:t>
            </w:r>
          </w:p>
        </w:tc>
        <w:tc>
          <w:tcPr>
            <w:tcW w:w="929" w:type="dxa"/>
          </w:tcPr>
          <w:p w14:paraId="41CB2125" w14:textId="77777777" w:rsidR="00F62EED" w:rsidRPr="002F6787" w:rsidRDefault="00F62EED" w:rsidP="00F62EED">
            <w:pPr>
              <w:jc w:val="center"/>
              <w:cnfStyle w:val="000000000000" w:firstRow="0" w:lastRow="0" w:firstColumn="0" w:lastColumn="0" w:oddVBand="0" w:evenVBand="0" w:oddHBand="0" w:evenHBand="0" w:firstRowFirstColumn="0" w:firstRowLastColumn="0" w:lastRowFirstColumn="0" w:lastRowLastColumn="0"/>
            </w:pPr>
            <w:r w:rsidRPr="002F6787">
              <w:t>4</w:t>
            </w:r>
          </w:p>
        </w:tc>
        <w:tc>
          <w:tcPr>
            <w:tcW w:w="4253" w:type="dxa"/>
          </w:tcPr>
          <w:p w14:paraId="1E823682" w14:textId="77777777" w:rsidR="00F62EED" w:rsidRPr="002F6787" w:rsidRDefault="00F62EED" w:rsidP="00F62EED">
            <w:pPr>
              <w:pStyle w:val="ListParagraph"/>
              <w:numPr>
                <w:ilvl w:val="0"/>
                <w:numId w:val="45"/>
              </w:numPr>
              <w:ind w:left="318"/>
              <w:cnfStyle w:val="000000000000" w:firstRow="0" w:lastRow="0" w:firstColumn="0" w:lastColumn="0" w:oddVBand="0" w:evenVBand="0" w:oddHBand="0" w:evenHBand="0" w:firstRowFirstColumn="0" w:firstRowLastColumn="0" w:lastRowFirstColumn="0" w:lastRowLastColumn="0"/>
            </w:pPr>
            <w:r w:rsidRPr="002F6787">
              <w:t>Now referred to as Community Infrastructure Levy (CIL). Funds are sent automatically to the Council in March and November, where applicable</w:t>
            </w:r>
          </w:p>
          <w:p w14:paraId="41CB2126" w14:textId="3B41FB1C" w:rsidR="00F62EED" w:rsidRPr="002F6787" w:rsidRDefault="00F62EED" w:rsidP="00F62EED">
            <w:pPr>
              <w:pStyle w:val="ListParagraph"/>
              <w:numPr>
                <w:ilvl w:val="0"/>
                <w:numId w:val="45"/>
              </w:numPr>
              <w:ind w:left="318"/>
              <w:cnfStyle w:val="000000000000" w:firstRow="0" w:lastRow="0" w:firstColumn="0" w:lastColumn="0" w:oddVBand="0" w:evenVBand="0" w:oddHBand="0" w:evenHBand="0" w:firstRowFirstColumn="0" w:firstRowLastColumn="0" w:lastRowFirstColumn="0" w:lastRowLastColumn="0"/>
            </w:pPr>
            <w:r w:rsidRPr="002F6787">
              <w:t>Clerk to notify Council if/when funds are received</w:t>
            </w:r>
          </w:p>
        </w:tc>
        <w:tc>
          <w:tcPr>
            <w:tcW w:w="2126" w:type="dxa"/>
          </w:tcPr>
          <w:p w14:paraId="41CB2127" w14:textId="2BDFB904" w:rsidR="00F62EED" w:rsidRPr="002F2145" w:rsidRDefault="00D922B5" w:rsidP="001D60EB">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t>9</w:t>
            </w:r>
            <w:r w:rsidR="000C79FB" w:rsidRPr="000C79FB">
              <w:rPr>
                <w:vertAlign w:val="superscript"/>
              </w:rPr>
              <w:t>th</w:t>
            </w:r>
            <w:r w:rsidR="000C79FB" w:rsidRPr="000C79FB">
              <w:t xml:space="preserve"> </w:t>
            </w:r>
            <w:r w:rsidR="00431D63">
              <w:t>March</w:t>
            </w:r>
            <w:r w:rsidR="000C79FB" w:rsidRPr="000C79FB">
              <w:t xml:space="preserve"> 202</w:t>
            </w:r>
            <w:r>
              <w:t>3</w:t>
            </w:r>
          </w:p>
        </w:tc>
        <w:tc>
          <w:tcPr>
            <w:tcW w:w="2329" w:type="dxa"/>
          </w:tcPr>
          <w:p w14:paraId="41CB2128" w14:textId="77777777" w:rsidR="00F62EED" w:rsidRPr="002F6787" w:rsidRDefault="00F62EED" w:rsidP="00F62EED">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rsidRPr="002F6787">
              <w:t>None</w:t>
            </w:r>
          </w:p>
        </w:tc>
      </w:tr>
      <w:tr w:rsidR="00F62EED" w14:paraId="41CB2135" w14:textId="77777777" w:rsidTr="0064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1CB212A" w14:textId="77777777" w:rsidR="00F62EED" w:rsidRPr="002F6787" w:rsidRDefault="00F62EED" w:rsidP="00F62EED">
            <w:r w:rsidRPr="002F6787">
              <w:t>11</w:t>
            </w:r>
          </w:p>
        </w:tc>
        <w:tc>
          <w:tcPr>
            <w:tcW w:w="1842" w:type="dxa"/>
          </w:tcPr>
          <w:p w14:paraId="41CB212C" w14:textId="163F2FB2" w:rsidR="00F62EED" w:rsidRPr="002F6787" w:rsidRDefault="00F62EED" w:rsidP="00F62EED">
            <w:pPr>
              <w:cnfStyle w:val="000000100000" w:firstRow="0" w:lastRow="0" w:firstColumn="0" w:lastColumn="0" w:oddVBand="0" w:evenVBand="0" w:oddHBand="1" w:evenHBand="0" w:firstRowFirstColumn="0" w:firstRowLastColumn="0" w:lastRowFirstColumn="0" w:lastRowLastColumn="0"/>
            </w:pPr>
            <w:r w:rsidRPr="002F6787">
              <w:t>Misappropriation of Councillor’s expenses</w:t>
            </w:r>
          </w:p>
          <w:p w14:paraId="5FB2A613" w14:textId="77777777" w:rsidR="00F62EED" w:rsidRPr="002F6787" w:rsidRDefault="00F62EED" w:rsidP="00F62EED">
            <w:pPr>
              <w:cnfStyle w:val="000000100000" w:firstRow="0" w:lastRow="0" w:firstColumn="0" w:lastColumn="0" w:oddVBand="0" w:evenVBand="0" w:oddHBand="1" w:evenHBand="0" w:firstRowFirstColumn="0" w:firstRowLastColumn="0" w:lastRowFirstColumn="0" w:lastRowLastColumn="0"/>
            </w:pPr>
          </w:p>
          <w:p w14:paraId="41CB212D" w14:textId="1CB17A6F" w:rsidR="00F62EED" w:rsidRPr="002F6787" w:rsidRDefault="00F62EED" w:rsidP="00F62EED">
            <w:pPr>
              <w:cnfStyle w:val="000000100000" w:firstRow="0" w:lastRow="0" w:firstColumn="0" w:lastColumn="0" w:oddVBand="0" w:evenVBand="0" w:oddHBand="1" w:evenHBand="0" w:firstRowFirstColumn="0" w:firstRowLastColumn="0" w:lastRowFirstColumn="0" w:lastRowLastColumn="0"/>
            </w:pPr>
          </w:p>
        </w:tc>
        <w:tc>
          <w:tcPr>
            <w:tcW w:w="724" w:type="dxa"/>
          </w:tcPr>
          <w:p w14:paraId="41CB212E" w14:textId="77777777" w:rsidR="00F62EED" w:rsidRPr="002F6787" w:rsidRDefault="00F62EED" w:rsidP="00F62EED">
            <w:pPr>
              <w:jc w:val="center"/>
              <w:cnfStyle w:val="000000100000" w:firstRow="0" w:lastRow="0" w:firstColumn="0" w:lastColumn="0" w:oddVBand="0" w:evenVBand="0" w:oddHBand="1" w:evenHBand="0" w:firstRowFirstColumn="0" w:firstRowLastColumn="0" w:lastRowFirstColumn="0" w:lastRowLastColumn="0"/>
            </w:pPr>
            <w:r w:rsidRPr="002F6787">
              <w:t>1</w:t>
            </w:r>
          </w:p>
        </w:tc>
        <w:tc>
          <w:tcPr>
            <w:tcW w:w="757" w:type="dxa"/>
          </w:tcPr>
          <w:p w14:paraId="41CB212F" w14:textId="77777777" w:rsidR="00F62EED" w:rsidRPr="002F6787" w:rsidRDefault="00F62EED" w:rsidP="00F62EED">
            <w:pPr>
              <w:jc w:val="center"/>
              <w:cnfStyle w:val="000000100000" w:firstRow="0" w:lastRow="0" w:firstColumn="0" w:lastColumn="0" w:oddVBand="0" w:evenVBand="0" w:oddHBand="1" w:evenHBand="0" w:firstRowFirstColumn="0" w:firstRowLastColumn="0" w:lastRowFirstColumn="0" w:lastRowLastColumn="0"/>
            </w:pPr>
            <w:r w:rsidRPr="002F6787">
              <w:t>5</w:t>
            </w:r>
          </w:p>
        </w:tc>
        <w:tc>
          <w:tcPr>
            <w:tcW w:w="929" w:type="dxa"/>
          </w:tcPr>
          <w:p w14:paraId="41CB2130" w14:textId="77777777" w:rsidR="00F62EED" w:rsidRPr="002F6787" w:rsidRDefault="00F62EED" w:rsidP="00F62EED">
            <w:pPr>
              <w:jc w:val="center"/>
              <w:cnfStyle w:val="000000100000" w:firstRow="0" w:lastRow="0" w:firstColumn="0" w:lastColumn="0" w:oddVBand="0" w:evenVBand="0" w:oddHBand="1" w:evenHBand="0" w:firstRowFirstColumn="0" w:firstRowLastColumn="0" w:lastRowFirstColumn="0" w:lastRowLastColumn="0"/>
            </w:pPr>
            <w:r w:rsidRPr="002F6787">
              <w:t>5</w:t>
            </w:r>
          </w:p>
        </w:tc>
        <w:tc>
          <w:tcPr>
            <w:tcW w:w="4253" w:type="dxa"/>
          </w:tcPr>
          <w:p w14:paraId="41CB2131" w14:textId="511E6BDB" w:rsidR="00F62EED" w:rsidRPr="002F6787" w:rsidRDefault="00F62EED" w:rsidP="00F62EED">
            <w:pPr>
              <w:pStyle w:val="ListParagraph"/>
              <w:numPr>
                <w:ilvl w:val="0"/>
                <w:numId w:val="45"/>
              </w:numPr>
              <w:ind w:left="318"/>
              <w:cnfStyle w:val="000000100000" w:firstRow="0" w:lastRow="0" w:firstColumn="0" w:lastColumn="0" w:oddVBand="0" w:evenVBand="0" w:oddHBand="1" w:evenHBand="0" w:firstRowFirstColumn="0" w:firstRowLastColumn="0" w:lastRowFirstColumn="0" w:lastRowLastColumn="0"/>
            </w:pPr>
            <w:r>
              <w:t>A</w:t>
            </w:r>
            <w:r w:rsidRPr="002F6787">
              <w:t>ppropriate training</w:t>
            </w:r>
          </w:p>
          <w:p w14:paraId="41CB2132" w14:textId="74A63145" w:rsidR="00F62EED" w:rsidRPr="002F6787" w:rsidRDefault="00F62EED" w:rsidP="00F62EED">
            <w:pPr>
              <w:pStyle w:val="ListParagraph"/>
              <w:numPr>
                <w:ilvl w:val="0"/>
                <w:numId w:val="45"/>
              </w:numPr>
              <w:ind w:left="318"/>
              <w:cnfStyle w:val="000000100000" w:firstRow="0" w:lastRow="0" w:firstColumn="0" w:lastColumn="0" w:oddVBand="0" w:evenVBand="0" w:oddHBand="1" w:evenHBand="0" w:firstRowFirstColumn="0" w:firstRowLastColumn="0" w:lastRowFirstColumn="0" w:lastRowLastColumn="0"/>
            </w:pPr>
            <w:r w:rsidRPr="002F6787">
              <w:t xml:space="preserve">Expenses policy adopted in May 2014 </w:t>
            </w:r>
          </w:p>
        </w:tc>
        <w:tc>
          <w:tcPr>
            <w:tcW w:w="2126" w:type="dxa"/>
          </w:tcPr>
          <w:p w14:paraId="41CB2133" w14:textId="24609240" w:rsidR="00F62EED" w:rsidRPr="002F2145" w:rsidRDefault="00D922B5" w:rsidP="001D60EB">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t>9</w:t>
            </w:r>
            <w:r w:rsidR="000C79FB" w:rsidRPr="000C79FB">
              <w:rPr>
                <w:vertAlign w:val="superscript"/>
              </w:rPr>
              <w:t>th</w:t>
            </w:r>
            <w:r w:rsidR="000C79FB" w:rsidRPr="000C79FB">
              <w:t xml:space="preserve"> </w:t>
            </w:r>
            <w:r w:rsidR="00431D63">
              <w:t>March</w:t>
            </w:r>
            <w:r w:rsidR="000C79FB" w:rsidRPr="000C79FB">
              <w:t xml:space="preserve"> 202</w:t>
            </w:r>
            <w:r>
              <w:t>3</w:t>
            </w:r>
          </w:p>
        </w:tc>
        <w:tc>
          <w:tcPr>
            <w:tcW w:w="2329" w:type="dxa"/>
          </w:tcPr>
          <w:p w14:paraId="41CB2134" w14:textId="4AC41A78" w:rsidR="00F62EED" w:rsidRPr="002F6787" w:rsidRDefault="00F62EED" w:rsidP="00F62EED">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rPr>
                <w:strike/>
              </w:rPr>
            </w:pPr>
            <w:r w:rsidRPr="002F6787">
              <w:t>None</w:t>
            </w:r>
            <w:r w:rsidRPr="002F6787">
              <w:rPr>
                <w:strike/>
              </w:rPr>
              <w:t xml:space="preserve"> </w:t>
            </w:r>
          </w:p>
        </w:tc>
      </w:tr>
      <w:tr w:rsidR="00F62EED" w14:paraId="41CB213E" w14:textId="77777777" w:rsidTr="00643102">
        <w:tc>
          <w:tcPr>
            <w:cnfStyle w:val="001000000000" w:firstRow="0" w:lastRow="0" w:firstColumn="1" w:lastColumn="0" w:oddVBand="0" w:evenVBand="0" w:oddHBand="0" w:evenHBand="0" w:firstRowFirstColumn="0" w:firstRowLastColumn="0" w:lastRowFirstColumn="0" w:lastRowLastColumn="0"/>
            <w:tcW w:w="988" w:type="dxa"/>
          </w:tcPr>
          <w:p w14:paraId="41CB2136" w14:textId="77777777" w:rsidR="00F62EED" w:rsidRPr="002F6787" w:rsidRDefault="00F62EED" w:rsidP="00F62EED">
            <w:r w:rsidRPr="002F6787">
              <w:t>12</w:t>
            </w:r>
          </w:p>
        </w:tc>
        <w:tc>
          <w:tcPr>
            <w:tcW w:w="1842" w:type="dxa"/>
          </w:tcPr>
          <w:p w14:paraId="41CB2137" w14:textId="77777777" w:rsidR="00F62EED" w:rsidRPr="002F6787" w:rsidRDefault="00F62EED" w:rsidP="00F62EED">
            <w:pPr>
              <w:cnfStyle w:val="000000000000" w:firstRow="0" w:lastRow="0" w:firstColumn="0" w:lastColumn="0" w:oddVBand="0" w:evenVBand="0" w:oddHBand="0" w:evenHBand="0" w:firstRowFirstColumn="0" w:firstRowLastColumn="0" w:lastRowFirstColumn="0" w:lastRowLastColumn="0"/>
            </w:pPr>
            <w:r w:rsidRPr="002F6787">
              <w:t>Internal Audit ineffective</w:t>
            </w:r>
          </w:p>
        </w:tc>
        <w:tc>
          <w:tcPr>
            <w:tcW w:w="724" w:type="dxa"/>
          </w:tcPr>
          <w:p w14:paraId="41CB2138" w14:textId="77777777" w:rsidR="00F62EED" w:rsidRPr="002F6787" w:rsidRDefault="00F62EED" w:rsidP="00F62EED">
            <w:pPr>
              <w:jc w:val="center"/>
              <w:cnfStyle w:val="000000000000" w:firstRow="0" w:lastRow="0" w:firstColumn="0" w:lastColumn="0" w:oddVBand="0" w:evenVBand="0" w:oddHBand="0" w:evenHBand="0" w:firstRowFirstColumn="0" w:firstRowLastColumn="0" w:lastRowFirstColumn="0" w:lastRowLastColumn="0"/>
            </w:pPr>
            <w:r w:rsidRPr="002F6787">
              <w:t>1</w:t>
            </w:r>
          </w:p>
        </w:tc>
        <w:tc>
          <w:tcPr>
            <w:tcW w:w="757" w:type="dxa"/>
          </w:tcPr>
          <w:p w14:paraId="41CB2139" w14:textId="77777777" w:rsidR="00F62EED" w:rsidRPr="002F6787" w:rsidRDefault="00F62EED" w:rsidP="00F62EED">
            <w:pPr>
              <w:jc w:val="center"/>
              <w:cnfStyle w:val="000000000000" w:firstRow="0" w:lastRow="0" w:firstColumn="0" w:lastColumn="0" w:oddVBand="0" w:evenVBand="0" w:oddHBand="0" w:evenHBand="0" w:firstRowFirstColumn="0" w:firstRowLastColumn="0" w:lastRowFirstColumn="0" w:lastRowLastColumn="0"/>
            </w:pPr>
            <w:r w:rsidRPr="002F6787">
              <w:t>4</w:t>
            </w:r>
          </w:p>
        </w:tc>
        <w:tc>
          <w:tcPr>
            <w:tcW w:w="929" w:type="dxa"/>
          </w:tcPr>
          <w:p w14:paraId="41CB213A" w14:textId="77777777" w:rsidR="00F62EED" w:rsidRPr="002F6787" w:rsidRDefault="00F62EED" w:rsidP="00F62EED">
            <w:pPr>
              <w:jc w:val="center"/>
              <w:cnfStyle w:val="000000000000" w:firstRow="0" w:lastRow="0" w:firstColumn="0" w:lastColumn="0" w:oddVBand="0" w:evenVBand="0" w:oddHBand="0" w:evenHBand="0" w:firstRowFirstColumn="0" w:firstRowLastColumn="0" w:lastRowFirstColumn="0" w:lastRowLastColumn="0"/>
            </w:pPr>
            <w:r w:rsidRPr="002F6787">
              <w:t>4</w:t>
            </w:r>
          </w:p>
        </w:tc>
        <w:tc>
          <w:tcPr>
            <w:tcW w:w="4253" w:type="dxa"/>
          </w:tcPr>
          <w:p w14:paraId="41CB213B" w14:textId="1054BBD3" w:rsidR="00F62EED" w:rsidRPr="002F6787" w:rsidRDefault="00F62EED" w:rsidP="00F62EED">
            <w:pPr>
              <w:pStyle w:val="ListParagraph"/>
              <w:numPr>
                <w:ilvl w:val="0"/>
                <w:numId w:val="45"/>
              </w:numPr>
              <w:ind w:left="317"/>
              <w:cnfStyle w:val="000000000000" w:firstRow="0" w:lastRow="0" w:firstColumn="0" w:lastColumn="0" w:oddVBand="0" w:evenVBand="0" w:oddHBand="0" w:evenHBand="0" w:firstRowFirstColumn="0" w:firstRowLastColumn="0" w:lastRowFirstColumn="0" w:lastRowLastColumn="0"/>
            </w:pPr>
            <w:r w:rsidRPr="002F6787">
              <w:t xml:space="preserve">Annual review of the effectiveness of the internal audit to take place between RFO/Clerk and Internal Auditors (currently Mr Trevor Brown) </w:t>
            </w:r>
          </w:p>
        </w:tc>
        <w:tc>
          <w:tcPr>
            <w:tcW w:w="2126" w:type="dxa"/>
          </w:tcPr>
          <w:p w14:paraId="41CB213C" w14:textId="273CCC6B" w:rsidR="00F62EED" w:rsidRPr="002F2145" w:rsidRDefault="00D922B5" w:rsidP="001D60EB">
            <w:pPr>
              <w:pStyle w:val="ListParagraph"/>
              <w:numPr>
                <w:ilvl w:val="0"/>
                <w:numId w:val="45"/>
              </w:numPr>
              <w:ind w:left="324"/>
              <w:cnfStyle w:val="000000000000" w:firstRow="0" w:lastRow="0" w:firstColumn="0" w:lastColumn="0" w:oddVBand="0" w:evenVBand="0" w:oddHBand="0" w:evenHBand="0" w:firstRowFirstColumn="0" w:firstRowLastColumn="0" w:lastRowFirstColumn="0" w:lastRowLastColumn="0"/>
            </w:pPr>
            <w:r>
              <w:t>9</w:t>
            </w:r>
            <w:r w:rsidR="000C79FB" w:rsidRPr="000C79FB">
              <w:rPr>
                <w:vertAlign w:val="superscript"/>
              </w:rPr>
              <w:t>th</w:t>
            </w:r>
            <w:r w:rsidR="000C79FB" w:rsidRPr="000C79FB">
              <w:t xml:space="preserve"> </w:t>
            </w:r>
            <w:r w:rsidR="00431D63">
              <w:t xml:space="preserve">March </w:t>
            </w:r>
            <w:r w:rsidR="000C79FB" w:rsidRPr="000C79FB">
              <w:t>202</w:t>
            </w:r>
            <w:r>
              <w:t>3</w:t>
            </w:r>
          </w:p>
        </w:tc>
        <w:tc>
          <w:tcPr>
            <w:tcW w:w="2329" w:type="dxa"/>
          </w:tcPr>
          <w:p w14:paraId="41CB213D" w14:textId="77777777" w:rsidR="00F62EED" w:rsidRPr="002F6787" w:rsidRDefault="00F62EED" w:rsidP="00F62EED">
            <w:pPr>
              <w:pStyle w:val="ListParagraph"/>
              <w:numPr>
                <w:ilvl w:val="0"/>
                <w:numId w:val="45"/>
              </w:numPr>
              <w:ind w:left="318"/>
              <w:cnfStyle w:val="000000000000" w:firstRow="0" w:lastRow="0" w:firstColumn="0" w:lastColumn="0" w:oddVBand="0" w:evenVBand="0" w:oddHBand="0" w:evenHBand="0" w:firstRowFirstColumn="0" w:firstRowLastColumn="0" w:lastRowFirstColumn="0" w:lastRowLastColumn="0"/>
            </w:pPr>
            <w:r w:rsidRPr="002F6787">
              <w:t>None</w:t>
            </w:r>
          </w:p>
        </w:tc>
      </w:tr>
      <w:tr w:rsidR="00F62EED" w:rsidRPr="00130C79" w14:paraId="7A0E0894" w14:textId="77777777" w:rsidTr="0064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6C06327" w14:textId="41ECA5C2" w:rsidR="00F62EED" w:rsidRPr="002F6787" w:rsidRDefault="00F62EED" w:rsidP="00F62EED">
            <w:r w:rsidRPr="002F6787">
              <w:t>13</w:t>
            </w:r>
          </w:p>
        </w:tc>
        <w:tc>
          <w:tcPr>
            <w:tcW w:w="1842" w:type="dxa"/>
          </w:tcPr>
          <w:p w14:paraId="6DA89692" w14:textId="25516EBA" w:rsidR="00F62EED" w:rsidRPr="002F6787" w:rsidRDefault="00F62EED" w:rsidP="00F62EED">
            <w:pPr>
              <w:cnfStyle w:val="000000100000" w:firstRow="0" w:lastRow="0" w:firstColumn="0" w:lastColumn="0" w:oddVBand="0" w:evenVBand="0" w:oddHBand="1" w:evenHBand="0" w:firstRowFirstColumn="0" w:firstRowLastColumn="0" w:lastRowFirstColumn="0" w:lastRowLastColumn="0"/>
            </w:pPr>
            <w:r w:rsidRPr="002F6787">
              <w:t>Non-compliance with Data Protection Regulations</w:t>
            </w:r>
          </w:p>
        </w:tc>
        <w:tc>
          <w:tcPr>
            <w:tcW w:w="724" w:type="dxa"/>
          </w:tcPr>
          <w:p w14:paraId="77A56336" w14:textId="3DDEA5E3" w:rsidR="00F62EED" w:rsidRPr="002F6787" w:rsidRDefault="00F62EED" w:rsidP="00F62EED">
            <w:pPr>
              <w:jc w:val="center"/>
              <w:cnfStyle w:val="000000100000" w:firstRow="0" w:lastRow="0" w:firstColumn="0" w:lastColumn="0" w:oddVBand="0" w:evenVBand="0" w:oddHBand="1" w:evenHBand="0" w:firstRowFirstColumn="0" w:firstRowLastColumn="0" w:lastRowFirstColumn="0" w:lastRowLastColumn="0"/>
            </w:pPr>
            <w:r w:rsidRPr="002F6787">
              <w:t>2</w:t>
            </w:r>
          </w:p>
        </w:tc>
        <w:tc>
          <w:tcPr>
            <w:tcW w:w="757" w:type="dxa"/>
          </w:tcPr>
          <w:p w14:paraId="1EDBF858" w14:textId="58D70255" w:rsidR="00F62EED" w:rsidRPr="002F6787" w:rsidRDefault="00F62EED" w:rsidP="00F62EED">
            <w:pPr>
              <w:jc w:val="center"/>
              <w:cnfStyle w:val="000000100000" w:firstRow="0" w:lastRow="0" w:firstColumn="0" w:lastColumn="0" w:oddVBand="0" w:evenVBand="0" w:oddHBand="1" w:evenHBand="0" w:firstRowFirstColumn="0" w:firstRowLastColumn="0" w:lastRowFirstColumn="0" w:lastRowLastColumn="0"/>
            </w:pPr>
            <w:r w:rsidRPr="002F6787">
              <w:t>5</w:t>
            </w:r>
          </w:p>
        </w:tc>
        <w:tc>
          <w:tcPr>
            <w:tcW w:w="929" w:type="dxa"/>
          </w:tcPr>
          <w:p w14:paraId="77D306D5" w14:textId="47C998C3" w:rsidR="00F62EED" w:rsidRPr="002F6787" w:rsidRDefault="00F62EED" w:rsidP="00F62EED">
            <w:pPr>
              <w:jc w:val="center"/>
              <w:cnfStyle w:val="000000100000" w:firstRow="0" w:lastRow="0" w:firstColumn="0" w:lastColumn="0" w:oddVBand="0" w:evenVBand="0" w:oddHBand="1" w:evenHBand="0" w:firstRowFirstColumn="0" w:firstRowLastColumn="0" w:lastRowFirstColumn="0" w:lastRowLastColumn="0"/>
            </w:pPr>
            <w:r w:rsidRPr="002F6787">
              <w:t>10</w:t>
            </w:r>
          </w:p>
        </w:tc>
        <w:tc>
          <w:tcPr>
            <w:tcW w:w="4253" w:type="dxa"/>
          </w:tcPr>
          <w:p w14:paraId="716C75B6" w14:textId="77777777" w:rsidR="00F62EED" w:rsidRPr="002F6787" w:rsidRDefault="00F62EED" w:rsidP="00F62EED">
            <w:pPr>
              <w:pStyle w:val="ListParagraph"/>
              <w:numPr>
                <w:ilvl w:val="0"/>
                <w:numId w:val="45"/>
              </w:numPr>
              <w:ind w:left="317"/>
              <w:cnfStyle w:val="000000100000" w:firstRow="0" w:lastRow="0" w:firstColumn="0" w:lastColumn="0" w:oddVBand="0" w:evenVBand="0" w:oddHBand="1" w:evenHBand="0" w:firstRowFirstColumn="0" w:firstRowLastColumn="0" w:lastRowFirstColumn="0" w:lastRowLastColumn="0"/>
            </w:pPr>
            <w:r w:rsidRPr="002F6787">
              <w:t>Adequate/appropriate training and research for/by Clerk</w:t>
            </w:r>
          </w:p>
          <w:p w14:paraId="49F949BE" w14:textId="77777777" w:rsidR="00F62EED" w:rsidRPr="002F6787" w:rsidRDefault="00F62EED" w:rsidP="00F62EED">
            <w:pPr>
              <w:pStyle w:val="ListParagraph"/>
              <w:numPr>
                <w:ilvl w:val="0"/>
                <w:numId w:val="45"/>
              </w:numPr>
              <w:ind w:left="317"/>
              <w:cnfStyle w:val="000000100000" w:firstRow="0" w:lastRow="0" w:firstColumn="0" w:lastColumn="0" w:oddVBand="0" w:evenVBand="0" w:oddHBand="1" w:evenHBand="0" w:firstRowFirstColumn="0" w:firstRowLastColumn="0" w:lastRowFirstColumn="0" w:lastRowLastColumn="0"/>
            </w:pPr>
            <w:r w:rsidRPr="002F6787">
              <w:t>Training for Councillors</w:t>
            </w:r>
          </w:p>
          <w:p w14:paraId="75BA026D" w14:textId="53E9A081" w:rsidR="00F62EED" w:rsidRPr="002F6787" w:rsidRDefault="00F62EED" w:rsidP="00F62EED">
            <w:pPr>
              <w:pStyle w:val="ListParagraph"/>
              <w:numPr>
                <w:ilvl w:val="0"/>
                <w:numId w:val="45"/>
              </w:numPr>
              <w:ind w:left="317"/>
              <w:cnfStyle w:val="000000100000" w:firstRow="0" w:lastRow="0" w:firstColumn="0" w:lastColumn="0" w:oddVBand="0" w:evenVBand="0" w:oddHBand="1" w:evenHBand="0" w:firstRowFirstColumn="0" w:firstRowLastColumn="0" w:lastRowFirstColumn="0" w:lastRowLastColumn="0"/>
            </w:pPr>
            <w:r w:rsidRPr="002F6787">
              <w:t>Support from ICO</w:t>
            </w:r>
            <w:r w:rsidR="00E91F0E">
              <w:t xml:space="preserve"> </w:t>
            </w:r>
            <w:r w:rsidR="00E91F0E" w:rsidRPr="002F2145">
              <w:t xml:space="preserve">and </w:t>
            </w:r>
            <w:r w:rsidRPr="002F6787">
              <w:t xml:space="preserve">SALC </w:t>
            </w:r>
          </w:p>
        </w:tc>
        <w:tc>
          <w:tcPr>
            <w:tcW w:w="2126" w:type="dxa"/>
          </w:tcPr>
          <w:p w14:paraId="7BFC02E9" w14:textId="43364DAD" w:rsidR="00F62EED" w:rsidRPr="002F2145" w:rsidRDefault="00D922B5" w:rsidP="001D60EB">
            <w:pPr>
              <w:pStyle w:val="ListParagraph"/>
              <w:numPr>
                <w:ilvl w:val="0"/>
                <w:numId w:val="45"/>
              </w:numPr>
              <w:ind w:left="324"/>
              <w:cnfStyle w:val="000000100000" w:firstRow="0" w:lastRow="0" w:firstColumn="0" w:lastColumn="0" w:oddVBand="0" w:evenVBand="0" w:oddHBand="1" w:evenHBand="0" w:firstRowFirstColumn="0" w:firstRowLastColumn="0" w:lastRowFirstColumn="0" w:lastRowLastColumn="0"/>
            </w:pPr>
            <w:r>
              <w:t>9</w:t>
            </w:r>
            <w:r w:rsidR="000C79FB" w:rsidRPr="000C79FB">
              <w:rPr>
                <w:vertAlign w:val="superscript"/>
              </w:rPr>
              <w:t>th</w:t>
            </w:r>
            <w:r w:rsidR="000C79FB" w:rsidRPr="000C79FB">
              <w:t xml:space="preserve"> </w:t>
            </w:r>
            <w:r w:rsidR="00431D63">
              <w:t>March</w:t>
            </w:r>
            <w:r w:rsidR="000C79FB" w:rsidRPr="000C79FB">
              <w:t xml:space="preserve"> 202</w:t>
            </w:r>
            <w:r>
              <w:t>3</w:t>
            </w:r>
          </w:p>
        </w:tc>
        <w:tc>
          <w:tcPr>
            <w:tcW w:w="2329" w:type="dxa"/>
          </w:tcPr>
          <w:p w14:paraId="0E089378" w14:textId="69DFC2C2" w:rsidR="00F62EED" w:rsidRPr="002F6787" w:rsidRDefault="00F62EED" w:rsidP="00F62EED">
            <w:pPr>
              <w:pStyle w:val="ListParagraph"/>
              <w:numPr>
                <w:ilvl w:val="0"/>
                <w:numId w:val="45"/>
              </w:numPr>
              <w:ind w:left="318"/>
              <w:cnfStyle w:val="000000100000" w:firstRow="0" w:lastRow="0" w:firstColumn="0" w:lastColumn="0" w:oddVBand="0" w:evenVBand="0" w:oddHBand="1" w:evenHBand="0" w:firstRowFirstColumn="0" w:firstRowLastColumn="0" w:lastRowFirstColumn="0" w:lastRowLastColumn="0"/>
            </w:pPr>
            <w:r w:rsidRPr="002F6787">
              <w:t>Monitoring by Clerk and Councillors</w:t>
            </w:r>
          </w:p>
        </w:tc>
      </w:tr>
      <w:tr w:rsidR="00F92D8D" w:rsidRPr="00F92D8D" w14:paraId="4CA2A241" w14:textId="77777777" w:rsidTr="00643102">
        <w:tc>
          <w:tcPr>
            <w:cnfStyle w:val="001000000000" w:firstRow="0" w:lastRow="0" w:firstColumn="1" w:lastColumn="0" w:oddVBand="0" w:evenVBand="0" w:oddHBand="0" w:evenHBand="0" w:firstRowFirstColumn="0" w:firstRowLastColumn="0" w:lastRowFirstColumn="0" w:lastRowLastColumn="0"/>
            <w:tcW w:w="988" w:type="dxa"/>
          </w:tcPr>
          <w:p w14:paraId="7E509B0D" w14:textId="1E0A16F5" w:rsidR="0074263F" w:rsidRPr="00F92D8D" w:rsidRDefault="0074263F" w:rsidP="0074263F">
            <w:r w:rsidRPr="00F92D8D">
              <w:t>14</w:t>
            </w:r>
          </w:p>
        </w:tc>
        <w:tc>
          <w:tcPr>
            <w:tcW w:w="1842" w:type="dxa"/>
          </w:tcPr>
          <w:p w14:paraId="293C478D" w14:textId="77777777" w:rsidR="00F95A26" w:rsidRDefault="0074263F" w:rsidP="0051761E">
            <w:pPr>
              <w:cnfStyle w:val="000000000000" w:firstRow="0" w:lastRow="0" w:firstColumn="0" w:lastColumn="0" w:oddVBand="0" w:evenVBand="0" w:oddHBand="0" w:evenHBand="0" w:firstRowFirstColumn="0" w:firstRowLastColumn="0" w:lastRowFirstColumn="0" w:lastRowLastColumn="0"/>
            </w:pPr>
            <w:r w:rsidRPr="00F92D8D">
              <w:t>MUGA does not generate enough income to cover annual costs (also on TPC MUGA RA)</w:t>
            </w:r>
          </w:p>
          <w:p w14:paraId="59711C1D" w14:textId="77777777" w:rsidR="007023AD" w:rsidRDefault="007023AD" w:rsidP="0051761E">
            <w:pPr>
              <w:cnfStyle w:val="000000000000" w:firstRow="0" w:lastRow="0" w:firstColumn="0" w:lastColumn="0" w:oddVBand="0" w:evenVBand="0" w:oddHBand="0" w:evenHBand="0" w:firstRowFirstColumn="0" w:firstRowLastColumn="0" w:lastRowFirstColumn="0" w:lastRowLastColumn="0"/>
            </w:pPr>
          </w:p>
          <w:p w14:paraId="21C7C66E" w14:textId="77777777" w:rsidR="007023AD" w:rsidRDefault="007023AD" w:rsidP="0051761E">
            <w:pPr>
              <w:cnfStyle w:val="000000000000" w:firstRow="0" w:lastRow="0" w:firstColumn="0" w:lastColumn="0" w:oddVBand="0" w:evenVBand="0" w:oddHBand="0" w:evenHBand="0" w:firstRowFirstColumn="0" w:firstRowLastColumn="0" w:lastRowFirstColumn="0" w:lastRowLastColumn="0"/>
            </w:pPr>
          </w:p>
          <w:p w14:paraId="0ABC5532" w14:textId="77777777" w:rsidR="007023AD" w:rsidRDefault="007023AD" w:rsidP="0051761E">
            <w:pPr>
              <w:cnfStyle w:val="000000000000" w:firstRow="0" w:lastRow="0" w:firstColumn="0" w:lastColumn="0" w:oddVBand="0" w:evenVBand="0" w:oddHBand="0" w:evenHBand="0" w:firstRowFirstColumn="0" w:firstRowLastColumn="0" w:lastRowFirstColumn="0" w:lastRowLastColumn="0"/>
            </w:pPr>
          </w:p>
          <w:p w14:paraId="755950C2" w14:textId="08143831" w:rsidR="007023AD" w:rsidRPr="00F92D8D" w:rsidRDefault="007023AD" w:rsidP="0051761E">
            <w:pPr>
              <w:cnfStyle w:val="000000000000" w:firstRow="0" w:lastRow="0" w:firstColumn="0" w:lastColumn="0" w:oddVBand="0" w:evenVBand="0" w:oddHBand="0" w:evenHBand="0" w:firstRowFirstColumn="0" w:firstRowLastColumn="0" w:lastRowFirstColumn="0" w:lastRowLastColumn="0"/>
            </w:pPr>
          </w:p>
        </w:tc>
        <w:tc>
          <w:tcPr>
            <w:tcW w:w="724" w:type="dxa"/>
          </w:tcPr>
          <w:p w14:paraId="7E7C193C" w14:textId="0FD92E7D" w:rsidR="0074263F" w:rsidRPr="00F92D8D" w:rsidRDefault="0074263F" w:rsidP="0074263F">
            <w:pPr>
              <w:jc w:val="center"/>
              <w:cnfStyle w:val="000000000000" w:firstRow="0" w:lastRow="0" w:firstColumn="0" w:lastColumn="0" w:oddVBand="0" w:evenVBand="0" w:oddHBand="0" w:evenHBand="0" w:firstRowFirstColumn="0" w:firstRowLastColumn="0" w:lastRowFirstColumn="0" w:lastRowLastColumn="0"/>
            </w:pPr>
            <w:r w:rsidRPr="00F92D8D">
              <w:t>2</w:t>
            </w:r>
          </w:p>
        </w:tc>
        <w:tc>
          <w:tcPr>
            <w:tcW w:w="757" w:type="dxa"/>
          </w:tcPr>
          <w:p w14:paraId="79E10F40" w14:textId="19D92770" w:rsidR="0074263F" w:rsidRPr="00F92D8D" w:rsidRDefault="0074263F" w:rsidP="0074263F">
            <w:pPr>
              <w:jc w:val="center"/>
              <w:cnfStyle w:val="000000000000" w:firstRow="0" w:lastRow="0" w:firstColumn="0" w:lastColumn="0" w:oddVBand="0" w:evenVBand="0" w:oddHBand="0" w:evenHBand="0" w:firstRowFirstColumn="0" w:firstRowLastColumn="0" w:lastRowFirstColumn="0" w:lastRowLastColumn="0"/>
            </w:pPr>
            <w:r w:rsidRPr="00F92D8D">
              <w:t>5</w:t>
            </w:r>
          </w:p>
        </w:tc>
        <w:tc>
          <w:tcPr>
            <w:tcW w:w="929" w:type="dxa"/>
          </w:tcPr>
          <w:p w14:paraId="4A12FF36" w14:textId="3ACAA5BE" w:rsidR="0074263F" w:rsidRPr="00F92D8D" w:rsidRDefault="0074263F" w:rsidP="0074263F">
            <w:pPr>
              <w:jc w:val="center"/>
              <w:cnfStyle w:val="000000000000" w:firstRow="0" w:lastRow="0" w:firstColumn="0" w:lastColumn="0" w:oddVBand="0" w:evenVBand="0" w:oddHBand="0" w:evenHBand="0" w:firstRowFirstColumn="0" w:firstRowLastColumn="0" w:lastRowFirstColumn="0" w:lastRowLastColumn="0"/>
            </w:pPr>
            <w:r w:rsidRPr="00F92D8D">
              <w:t>10</w:t>
            </w:r>
          </w:p>
        </w:tc>
        <w:tc>
          <w:tcPr>
            <w:tcW w:w="4253" w:type="dxa"/>
          </w:tcPr>
          <w:p w14:paraId="2345D513" w14:textId="77777777" w:rsidR="00B865BA" w:rsidRPr="00F92D8D" w:rsidRDefault="00B865BA" w:rsidP="00B865BA">
            <w:pPr>
              <w:pStyle w:val="ListParagraph"/>
              <w:numPr>
                <w:ilvl w:val="0"/>
                <w:numId w:val="45"/>
              </w:numPr>
              <w:ind w:left="316"/>
              <w:cnfStyle w:val="000000000000" w:firstRow="0" w:lastRow="0" w:firstColumn="0" w:lastColumn="0" w:oddVBand="0" w:evenVBand="0" w:oddHBand="0" w:evenHBand="0" w:firstRowFirstColumn="0" w:firstRowLastColumn="0" w:lastRowFirstColumn="0" w:lastRowLastColumn="0"/>
            </w:pPr>
            <w:r w:rsidRPr="00F92D8D">
              <w:t>First year’s costs set aside by TPC</w:t>
            </w:r>
          </w:p>
          <w:p w14:paraId="3684F778" w14:textId="154EC935" w:rsidR="0074263F" w:rsidRPr="00D922B5" w:rsidRDefault="009902D0" w:rsidP="00B865BA">
            <w:pPr>
              <w:pStyle w:val="ListParagraph"/>
              <w:numPr>
                <w:ilvl w:val="0"/>
                <w:numId w:val="45"/>
              </w:numPr>
              <w:ind w:left="316"/>
              <w:cnfStyle w:val="000000000000" w:firstRow="0" w:lastRow="0" w:firstColumn="0" w:lastColumn="0" w:oddVBand="0" w:evenVBand="0" w:oddHBand="0" w:evenHBand="0" w:firstRowFirstColumn="0" w:firstRowLastColumn="0" w:lastRowFirstColumn="0" w:lastRowLastColumn="0"/>
            </w:pPr>
            <w:r w:rsidRPr="00F92D8D">
              <w:t xml:space="preserve">Charging Policy established and to be reviewed often, </w:t>
            </w:r>
            <w:r w:rsidRPr="00F92D8D">
              <w:rPr>
                <w:rFonts w:eastAsia="Times New Roman"/>
              </w:rPr>
              <w:t>not less than annually</w:t>
            </w:r>
          </w:p>
          <w:p w14:paraId="0A89A430" w14:textId="72D5EC6B" w:rsidR="00D922B5" w:rsidRPr="00D922B5" w:rsidRDefault="00D922B5" w:rsidP="00B865BA">
            <w:pPr>
              <w:pStyle w:val="ListParagraph"/>
              <w:numPr>
                <w:ilvl w:val="0"/>
                <w:numId w:val="45"/>
              </w:numPr>
              <w:ind w:left="316"/>
              <w:cnfStyle w:val="000000000000" w:firstRow="0" w:lastRow="0" w:firstColumn="0" w:lastColumn="0" w:oddVBand="0" w:evenVBand="0" w:oddHBand="0" w:evenHBand="0" w:firstRowFirstColumn="0" w:firstRowLastColumn="0" w:lastRowFirstColumn="0" w:lastRowLastColumn="0"/>
              <w:rPr>
                <w:color w:val="FF0000"/>
              </w:rPr>
            </w:pPr>
            <w:r w:rsidRPr="00D922B5">
              <w:rPr>
                <w:rFonts w:eastAsia="Times New Roman"/>
                <w:color w:val="FF0000"/>
              </w:rPr>
              <w:t>Responsibility and management of the MUGA has been passed to Tunstall Community Hall Trustees</w:t>
            </w:r>
          </w:p>
          <w:p w14:paraId="55D5A949" w14:textId="0A7B47FA" w:rsidR="00431D63" w:rsidRPr="00F92D8D" w:rsidRDefault="00431D63" w:rsidP="00431D63">
            <w:pPr>
              <w:ind w:left="-44"/>
              <w:cnfStyle w:val="000000000000" w:firstRow="0" w:lastRow="0" w:firstColumn="0" w:lastColumn="0" w:oddVBand="0" w:evenVBand="0" w:oddHBand="0" w:evenHBand="0" w:firstRowFirstColumn="0" w:firstRowLastColumn="0" w:lastRowFirstColumn="0" w:lastRowLastColumn="0"/>
            </w:pPr>
          </w:p>
        </w:tc>
        <w:tc>
          <w:tcPr>
            <w:tcW w:w="2126" w:type="dxa"/>
          </w:tcPr>
          <w:p w14:paraId="00CC3A3A" w14:textId="6205E018" w:rsidR="0074263F" w:rsidRPr="00F92D8D" w:rsidRDefault="00D922B5" w:rsidP="0074263F">
            <w:pPr>
              <w:pStyle w:val="ListParagraph"/>
              <w:numPr>
                <w:ilvl w:val="0"/>
                <w:numId w:val="45"/>
              </w:numPr>
              <w:ind w:left="324"/>
              <w:cnfStyle w:val="000000000000" w:firstRow="0" w:lastRow="0" w:firstColumn="0" w:lastColumn="0" w:oddVBand="0" w:evenVBand="0" w:oddHBand="0" w:evenHBand="0" w:firstRowFirstColumn="0" w:firstRowLastColumn="0" w:lastRowFirstColumn="0" w:lastRowLastColumn="0"/>
              <w:rPr>
                <w:strike/>
              </w:rPr>
            </w:pPr>
            <w:r>
              <w:t>9</w:t>
            </w:r>
            <w:r w:rsidR="000C79FB" w:rsidRPr="00F92D8D">
              <w:rPr>
                <w:vertAlign w:val="superscript"/>
              </w:rPr>
              <w:t>th</w:t>
            </w:r>
            <w:r w:rsidR="000C79FB" w:rsidRPr="00F92D8D">
              <w:t xml:space="preserve"> </w:t>
            </w:r>
            <w:r w:rsidR="00431D63">
              <w:t>March</w:t>
            </w:r>
            <w:r w:rsidR="000C79FB" w:rsidRPr="00F92D8D">
              <w:t xml:space="preserve"> 202</w:t>
            </w:r>
            <w:r>
              <w:t>3</w:t>
            </w:r>
          </w:p>
        </w:tc>
        <w:tc>
          <w:tcPr>
            <w:tcW w:w="2329" w:type="dxa"/>
          </w:tcPr>
          <w:p w14:paraId="35E27B58" w14:textId="12721C34" w:rsidR="0074263F" w:rsidRPr="00F92D8D" w:rsidRDefault="00D922B5" w:rsidP="0074263F">
            <w:pPr>
              <w:pStyle w:val="ListParagraph"/>
              <w:numPr>
                <w:ilvl w:val="0"/>
                <w:numId w:val="45"/>
              </w:numPr>
              <w:ind w:left="318"/>
              <w:cnfStyle w:val="000000000000" w:firstRow="0" w:lastRow="0" w:firstColumn="0" w:lastColumn="0" w:oddVBand="0" w:evenVBand="0" w:oddHBand="0" w:evenHBand="0" w:firstRowFirstColumn="0" w:firstRowLastColumn="0" w:lastRowFirstColumn="0" w:lastRowLastColumn="0"/>
            </w:pPr>
            <w:r>
              <w:t>None</w:t>
            </w:r>
          </w:p>
        </w:tc>
      </w:tr>
      <w:tr w:rsidR="00AA7C07" w:rsidRPr="00AA7C07" w14:paraId="0572036D" w14:textId="77777777" w:rsidTr="0064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56C93CD" w14:textId="2A0ACC01" w:rsidR="00F95A26" w:rsidRPr="00AA7C07" w:rsidRDefault="007023AD" w:rsidP="00F95A26">
            <w:pPr>
              <w:rPr>
                <w:color w:val="FF0000"/>
              </w:rPr>
            </w:pPr>
            <w:r>
              <w:rPr>
                <w:rFonts w:eastAsia="Times New Roman"/>
                <w:b w:val="0"/>
                <w:bCs w:val="0"/>
                <w:color w:val="FF0000"/>
              </w:rPr>
              <w:t>15</w:t>
            </w:r>
          </w:p>
        </w:tc>
        <w:tc>
          <w:tcPr>
            <w:tcW w:w="1842" w:type="dxa"/>
          </w:tcPr>
          <w:p w14:paraId="116F1197" w14:textId="74E4BDF0" w:rsidR="00F95A26" w:rsidRPr="00AA7C07" w:rsidRDefault="007023AD" w:rsidP="00F95A26">
            <w:pPr>
              <w:cnfStyle w:val="000000100000" w:firstRow="0" w:lastRow="0" w:firstColumn="0" w:lastColumn="0" w:oddVBand="0" w:evenVBand="0" w:oddHBand="1" w:evenHBand="0" w:firstRowFirstColumn="0" w:firstRowLastColumn="0" w:lastRowFirstColumn="0" w:lastRowLastColumn="0"/>
              <w:rPr>
                <w:color w:val="FF0000"/>
              </w:rPr>
            </w:pPr>
            <w:r>
              <w:rPr>
                <w:rFonts w:eastAsia="Times New Roman"/>
                <w:color w:val="FF0000"/>
              </w:rPr>
              <w:t>Tunstall Community Hall Charity Terminate the Lease on the Hall with only 3 months’ notice</w:t>
            </w:r>
          </w:p>
        </w:tc>
        <w:tc>
          <w:tcPr>
            <w:tcW w:w="724" w:type="dxa"/>
          </w:tcPr>
          <w:p w14:paraId="6D0299D5" w14:textId="67518C96" w:rsidR="00F95A26" w:rsidRPr="00AA7C07" w:rsidRDefault="00F95A26" w:rsidP="00F95A26">
            <w:pPr>
              <w:jc w:val="center"/>
              <w:cnfStyle w:val="000000100000" w:firstRow="0" w:lastRow="0" w:firstColumn="0" w:lastColumn="0" w:oddVBand="0" w:evenVBand="0" w:oddHBand="1" w:evenHBand="0" w:firstRowFirstColumn="0" w:firstRowLastColumn="0" w:lastRowFirstColumn="0" w:lastRowLastColumn="0"/>
              <w:rPr>
                <w:color w:val="FF0000"/>
              </w:rPr>
            </w:pPr>
            <w:r w:rsidRPr="00AA7C07">
              <w:rPr>
                <w:rFonts w:eastAsia="Times New Roman"/>
                <w:color w:val="FF0000"/>
              </w:rPr>
              <w:t>2</w:t>
            </w:r>
          </w:p>
        </w:tc>
        <w:tc>
          <w:tcPr>
            <w:tcW w:w="757" w:type="dxa"/>
          </w:tcPr>
          <w:p w14:paraId="17D46144" w14:textId="3E8B4995" w:rsidR="00F95A26" w:rsidRPr="00AA7C07" w:rsidRDefault="00F95A26" w:rsidP="00F95A26">
            <w:pPr>
              <w:jc w:val="center"/>
              <w:cnfStyle w:val="000000100000" w:firstRow="0" w:lastRow="0" w:firstColumn="0" w:lastColumn="0" w:oddVBand="0" w:evenVBand="0" w:oddHBand="1" w:evenHBand="0" w:firstRowFirstColumn="0" w:firstRowLastColumn="0" w:lastRowFirstColumn="0" w:lastRowLastColumn="0"/>
              <w:rPr>
                <w:color w:val="FF0000"/>
              </w:rPr>
            </w:pPr>
            <w:r w:rsidRPr="00AA7C07">
              <w:rPr>
                <w:rFonts w:eastAsia="Times New Roman"/>
                <w:color w:val="FF0000"/>
              </w:rPr>
              <w:t>5</w:t>
            </w:r>
          </w:p>
        </w:tc>
        <w:tc>
          <w:tcPr>
            <w:tcW w:w="929" w:type="dxa"/>
          </w:tcPr>
          <w:p w14:paraId="49A41BEF" w14:textId="0092B2F9" w:rsidR="00F95A26" w:rsidRPr="00AA7C07" w:rsidRDefault="00F95A26" w:rsidP="00F95A26">
            <w:pPr>
              <w:jc w:val="center"/>
              <w:cnfStyle w:val="000000100000" w:firstRow="0" w:lastRow="0" w:firstColumn="0" w:lastColumn="0" w:oddVBand="0" w:evenVBand="0" w:oddHBand="1" w:evenHBand="0" w:firstRowFirstColumn="0" w:firstRowLastColumn="0" w:lastRowFirstColumn="0" w:lastRowLastColumn="0"/>
              <w:rPr>
                <w:color w:val="FF0000"/>
              </w:rPr>
            </w:pPr>
            <w:r w:rsidRPr="00AA7C07">
              <w:rPr>
                <w:rFonts w:eastAsia="Times New Roman"/>
                <w:color w:val="FF0000"/>
              </w:rPr>
              <w:t>10</w:t>
            </w:r>
          </w:p>
        </w:tc>
        <w:tc>
          <w:tcPr>
            <w:tcW w:w="4253" w:type="dxa"/>
          </w:tcPr>
          <w:p w14:paraId="37D07C70" w14:textId="67CCF1DC" w:rsidR="00F95A26" w:rsidRPr="00AA7C07" w:rsidRDefault="00334ED4" w:rsidP="00F95A26">
            <w:pPr>
              <w:pStyle w:val="ListParagraph"/>
              <w:numPr>
                <w:ilvl w:val="0"/>
                <w:numId w:val="45"/>
              </w:numPr>
              <w:ind w:left="316"/>
              <w:cnfStyle w:val="000000100000" w:firstRow="0" w:lastRow="0" w:firstColumn="0" w:lastColumn="0" w:oddVBand="0" w:evenVBand="0" w:oddHBand="1" w:evenHBand="0" w:firstRowFirstColumn="0" w:firstRowLastColumn="0" w:lastRowFirstColumn="0" w:lastRowLastColumn="0"/>
              <w:rPr>
                <w:color w:val="FF0000"/>
              </w:rPr>
            </w:pPr>
            <w:r>
              <w:rPr>
                <w:rFonts w:eastAsia="Times New Roman"/>
                <w:color w:val="FF0000"/>
              </w:rPr>
              <w:t xml:space="preserve">A member of the Parish Council appointed as a Trustee on the </w:t>
            </w:r>
            <w:r w:rsidR="00C63ABB">
              <w:rPr>
                <w:rFonts w:eastAsia="Times New Roman"/>
                <w:color w:val="FF0000"/>
              </w:rPr>
              <w:t>Charity and they report back to the Council whenever there are issues</w:t>
            </w:r>
          </w:p>
        </w:tc>
        <w:tc>
          <w:tcPr>
            <w:tcW w:w="2126" w:type="dxa"/>
          </w:tcPr>
          <w:p w14:paraId="54429BA5" w14:textId="1C484F5B" w:rsidR="00F95A26" w:rsidRPr="00AA7C07" w:rsidRDefault="00D922B5" w:rsidP="00F95A26">
            <w:pPr>
              <w:pStyle w:val="ListParagraph"/>
              <w:numPr>
                <w:ilvl w:val="0"/>
                <w:numId w:val="45"/>
              </w:numPr>
              <w:ind w:left="324"/>
              <w:cnfStyle w:val="000000100000" w:firstRow="0" w:lastRow="0" w:firstColumn="0" w:lastColumn="0" w:oddVBand="0" w:evenVBand="0" w:oddHBand="1" w:evenHBand="0" w:firstRowFirstColumn="0" w:firstRowLastColumn="0" w:lastRowFirstColumn="0" w:lastRowLastColumn="0"/>
              <w:rPr>
                <w:color w:val="FF0000"/>
              </w:rPr>
            </w:pPr>
            <w:r>
              <w:rPr>
                <w:rFonts w:eastAsia="Times New Roman"/>
                <w:color w:val="FF0000"/>
              </w:rPr>
              <w:t>9</w:t>
            </w:r>
            <w:r w:rsidR="00431D63" w:rsidRPr="00431D63">
              <w:rPr>
                <w:rFonts w:eastAsia="Times New Roman"/>
                <w:color w:val="FF0000"/>
                <w:vertAlign w:val="superscript"/>
              </w:rPr>
              <w:t>th</w:t>
            </w:r>
            <w:r w:rsidR="00431D63">
              <w:rPr>
                <w:rFonts w:eastAsia="Times New Roman"/>
                <w:color w:val="FF0000"/>
              </w:rPr>
              <w:t xml:space="preserve"> </w:t>
            </w:r>
            <w:r w:rsidR="002F659B">
              <w:rPr>
                <w:rFonts w:eastAsia="Times New Roman"/>
                <w:color w:val="FF0000"/>
              </w:rPr>
              <w:t>M</w:t>
            </w:r>
            <w:r w:rsidR="00431D63">
              <w:rPr>
                <w:rFonts w:eastAsia="Times New Roman"/>
                <w:color w:val="FF0000"/>
              </w:rPr>
              <w:t>arch 202</w:t>
            </w:r>
            <w:r>
              <w:rPr>
                <w:rFonts w:eastAsia="Times New Roman"/>
                <w:color w:val="FF0000"/>
              </w:rPr>
              <w:t>3</w:t>
            </w:r>
          </w:p>
        </w:tc>
        <w:tc>
          <w:tcPr>
            <w:tcW w:w="2329" w:type="dxa"/>
          </w:tcPr>
          <w:p w14:paraId="1A59E34F" w14:textId="79910531" w:rsidR="00F95A26" w:rsidRPr="00AA7C07" w:rsidRDefault="00D922B5" w:rsidP="00F95A26">
            <w:pPr>
              <w:pStyle w:val="ListParagraph"/>
              <w:numPr>
                <w:ilvl w:val="0"/>
                <w:numId w:val="45"/>
              </w:numPr>
              <w:ind w:left="318"/>
              <w:cnfStyle w:val="000000100000" w:firstRow="0" w:lastRow="0" w:firstColumn="0" w:lastColumn="0" w:oddVBand="0" w:evenVBand="0" w:oddHBand="1" w:evenHBand="0" w:firstRowFirstColumn="0" w:firstRowLastColumn="0" w:lastRowFirstColumn="0" w:lastRowLastColumn="0"/>
              <w:rPr>
                <w:color w:val="FF0000"/>
              </w:rPr>
            </w:pPr>
            <w:r>
              <w:rPr>
                <w:color w:val="FF0000"/>
              </w:rPr>
              <w:t>A new representative to be appointed at March’s meeting.</w:t>
            </w:r>
          </w:p>
        </w:tc>
      </w:tr>
    </w:tbl>
    <w:p w14:paraId="138B3725" w14:textId="6C5029B6" w:rsidR="007B7180" w:rsidRDefault="007B7180"/>
    <w:p w14:paraId="41CB2141" w14:textId="12BDFED8" w:rsidR="00CB7F34" w:rsidRPr="002F2145" w:rsidRDefault="00CB7F34" w:rsidP="009E3839">
      <w:pPr>
        <w:pBdr>
          <w:top w:val="single" w:sz="4" w:space="1" w:color="auto"/>
        </w:pBdr>
      </w:pPr>
      <w:r w:rsidRPr="002F2145">
        <w:t xml:space="preserve">Adopted by the Parish Council at a meeting on: </w:t>
      </w:r>
      <w:r w:rsidR="00D922B5">
        <w:t>9</w:t>
      </w:r>
      <w:r w:rsidR="00D922B5" w:rsidRPr="00D922B5">
        <w:rPr>
          <w:vertAlign w:val="superscript"/>
        </w:rPr>
        <w:t>t</w:t>
      </w:r>
      <w:r w:rsidR="009830CA" w:rsidRPr="009830CA">
        <w:rPr>
          <w:vertAlign w:val="superscript"/>
        </w:rPr>
        <w:t>h</w:t>
      </w:r>
      <w:r w:rsidR="009830CA">
        <w:t xml:space="preserve"> March 202</w:t>
      </w:r>
      <w:r w:rsidR="00D922B5">
        <w:t>3</w:t>
      </w:r>
    </w:p>
    <w:p w14:paraId="41CB2143" w14:textId="7EFDE42E" w:rsidR="00CB7F34" w:rsidRDefault="00CB7F34" w:rsidP="00CB7F34">
      <w:r>
        <w:t>Signed:</w:t>
      </w:r>
      <w:r w:rsidR="00773C3A">
        <w:t xml:space="preserve"> K. Silovsky</w:t>
      </w:r>
    </w:p>
    <w:p w14:paraId="1FC223BB" w14:textId="77777777" w:rsidR="00AA7C07" w:rsidRDefault="00AA7C07" w:rsidP="00CB7F34"/>
    <w:p w14:paraId="60B769F3" w14:textId="77777777" w:rsidR="00AA7C07" w:rsidRDefault="00AA7C07" w:rsidP="00627352">
      <w:pPr>
        <w:spacing w:after="0"/>
      </w:pPr>
    </w:p>
    <w:p w14:paraId="41CB2146" w14:textId="5F4DC155" w:rsidR="00CB7F34" w:rsidRPr="008B3D81" w:rsidRDefault="00CB7F34" w:rsidP="00627352">
      <w:pPr>
        <w:spacing w:after="0"/>
      </w:pPr>
      <w:r w:rsidRPr="008B3D81">
        <w:t xml:space="preserve">Mrs </w:t>
      </w:r>
      <w:r w:rsidR="00431D63">
        <w:t>Tiffany Pollock</w:t>
      </w:r>
      <w:r w:rsidRPr="008B3D81">
        <w:tab/>
      </w:r>
      <w:r w:rsidRPr="008B3D81">
        <w:tab/>
      </w:r>
      <w:r w:rsidRPr="008B3D81">
        <w:tab/>
      </w:r>
      <w:r w:rsidRPr="008B3D81">
        <w:tab/>
      </w:r>
      <w:r w:rsidRPr="008B3D81">
        <w:tab/>
      </w:r>
      <w:r w:rsidR="008B3D81" w:rsidRPr="008B3D81">
        <w:t xml:space="preserve">Cllr. </w:t>
      </w:r>
      <w:r w:rsidR="00431D63">
        <w:t>Karol Silovsky</w:t>
      </w:r>
    </w:p>
    <w:p w14:paraId="41CB2147" w14:textId="751CE31C" w:rsidR="00CB7F34" w:rsidRDefault="00CB7F34" w:rsidP="00CB7F34">
      <w:r>
        <w:t>Clerk</w:t>
      </w:r>
      <w:r>
        <w:tab/>
      </w:r>
      <w:r>
        <w:tab/>
      </w:r>
      <w:r>
        <w:tab/>
      </w:r>
      <w:r>
        <w:tab/>
      </w:r>
      <w:r>
        <w:tab/>
      </w:r>
      <w:r>
        <w:tab/>
      </w:r>
      <w:r>
        <w:tab/>
        <w:t>Chair</w:t>
      </w:r>
    </w:p>
    <w:p w14:paraId="563E9AC7" w14:textId="77777777" w:rsidR="00140BC8" w:rsidRPr="00140BC8" w:rsidRDefault="00140BC8" w:rsidP="00140BC8">
      <w:pPr>
        <w:keepNext/>
        <w:keepLines/>
        <w:spacing w:before="240" w:after="0"/>
        <w:outlineLvl w:val="0"/>
        <w:rPr>
          <w:rFonts w:asciiTheme="majorHAnsi" w:eastAsiaTheme="majorEastAsia" w:hAnsiTheme="majorHAnsi" w:cstheme="majorBidi"/>
          <w:color w:val="2E74B5" w:themeColor="accent1" w:themeShade="BF"/>
          <w:sz w:val="32"/>
          <w:szCs w:val="32"/>
        </w:rPr>
      </w:pPr>
      <w:bookmarkStart w:id="3" w:name="_Toc444062690"/>
      <w:bookmarkStart w:id="4" w:name="_Toc444153037"/>
      <w:r w:rsidRPr="00140BC8">
        <w:rPr>
          <w:rFonts w:asciiTheme="majorHAnsi" w:eastAsiaTheme="majorEastAsia" w:hAnsiTheme="majorHAnsi" w:cstheme="majorBidi"/>
          <w:color w:val="2E74B5" w:themeColor="accent1" w:themeShade="BF"/>
          <w:sz w:val="32"/>
          <w:szCs w:val="32"/>
        </w:rPr>
        <w:t>Change History</w:t>
      </w:r>
      <w:bookmarkEnd w:id="3"/>
      <w:bookmarkEnd w:id="4"/>
    </w:p>
    <w:tbl>
      <w:tblPr>
        <w:tblStyle w:val="GridTable1Light-Accent5"/>
        <w:tblW w:w="0" w:type="auto"/>
        <w:tblLook w:val="04A0" w:firstRow="1" w:lastRow="0" w:firstColumn="1" w:lastColumn="0" w:noHBand="0" w:noVBand="1"/>
      </w:tblPr>
      <w:tblGrid>
        <w:gridCol w:w="1980"/>
        <w:gridCol w:w="5670"/>
        <w:gridCol w:w="3118"/>
      </w:tblGrid>
      <w:tr w:rsidR="00140BC8" w:rsidRPr="00140BC8" w14:paraId="224D0ADB" w14:textId="77777777" w:rsidTr="00104F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AC4B8F5" w14:textId="77777777" w:rsidR="00140BC8" w:rsidRPr="00140BC8" w:rsidRDefault="00140BC8" w:rsidP="00140BC8">
            <w:r w:rsidRPr="00140BC8">
              <w:t>Version</w:t>
            </w:r>
          </w:p>
        </w:tc>
        <w:tc>
          <w:tcPr>
            <w:tcW w:w="5670" w:type="dxa"/>
          </w:tcPr>
          <w:p w14:paraId="27F861BA" w14:textId="77777777" w:rsidR="00140BC8" w:rsidRPr="00140BC8" w:rsidRDefault="00140BC8" w:rsidP="00140BC8">
            <w:pPr>
              <w:cnfStyle w:val="100000000000" w:firstRow="1" w:lastRow="0" w:firstColumn="0" w:lastColumn="0" w:oddVBand="0" w:evenVBand="0" w:oddHBand="0" w:evenHBand="0" w:firstRowFirstColumn="0" w:firstRowLastColumn="0" w:lastRowFirstColumn="0" w:lastRowLastColumn="0"/>
            </w:pPr>
            <w:r w:rsidRPr="00140BC8">
              <w:t>Description</w:t>
            </w:r>
          </w:p>
        </w:tc>
        <w:tc>
          <w:tcPr>
            <w:tcW w:w="3118" w:type="dxa"/>
          </w:tcPr>
          <w:p w14:paraId="7EC9E46C" w14:textId="77777777" w:rsidR="00140BC8" w:rsidRPr="00140BC8" w:rsidRDefault="00140BC8" w:rsidP="00140BC8">
            <w:pPr>
              <w:cnfStyle w:val="100000000000" w:firstRow="1" w:lastRow="0" w:firstColumn="0" w:lastColumn="0" w:oddVBand="0" w:evenVBand="0" w:oddHBand="0" w:evenHBand="0" w:firstRowFirstColumn="0" w:firstRowLastColumn="0" w:lastRowFirstColumn="0" w:lastRowLastColumn="0"/>
            </w:pPr>
            <w:r w:rsidRPr="00140BC8">
              <w:t>Date</w:t>
            </w:r>
          </w:p>
        </w:tc>
      </w:tr>
      <w:tr w:rsidR="00140BC8" w:rsidRPr="00140BC8" w14:paraId="5A622291" w14:textId="77777777" w:rsidTr="00104F1E">
        <w:tc>
          <w:tcPr>
            <w:cnfStyle w:val="001000000000" w:firstRow="0" w:lastRow="0" w:firstColumn="1" w:lastColumn="0" w:oddVBand="0" w:evenVBand="0" w:oddHBand="0" w:evenHBand="0" w:firstRowFirstColumn="0" w:firstRowLastColumn="0" w:lastRowFirstColumn="0" w:lastRowLastColumn="0"/>
            <w:tcW w:w="1980" w:type="dxa"/>
          </w:tcPr>
          <w:p w14:paraId="00A644B6" w14:textId="2B4989D5" w:rsidR="00140BC8" w:rsidRPr="00140BC8" w:rsidRDefault="00140BC8" w:rsidP="00140BC8">
            <w:r>
              <w:t>March 2014</w:t>
            </w:r>
          </w:p>
        </w:tc>
        <w:tc>
          <w:tcPr>
            <w:tcW w:w="5670" w:type="dxa"/>
          </w:tcPr>
          <w:p w14:paraId="05A6A2BB" w14:textId="77777777" w:rsidR="00140BC8" w:rsidRPr="00140BC8" w:rsidRDefault="00140BC8" w:rsidP="00140BC8">
            <w:pPr>
              <w:cnfStyle w:val="000000000000" w:firstRow="0" w:lastRow="0" w:firstColumn="0" w:lastColumn="0" w:oddVBand="0" w:evenVBand="0" w:oddHBand="0" w:evenHBand="0" w:firstRowFirstColumn="0" w:firstRowLastColumn="0" w:lastRowFirstColumn="0" w:lastRowLastColumn="0"/>
            </w:pPr>
            <w:r w:rsidRPr="00140BC8">
              <w:t>Original document drawn up</w:t>
            </w:r>
          </w:p>
        </w:tc>
        <w:tc>
          <w:tcPr>
            <w:tcW w:w="3118" w:type="dxa"/>
          </w:tcPr>
          <w:p w14:paraId="64BDA4A4" w14:textId="14BB91C1" w:rsidR="00140BC8" w:rsidRPr="00140BC8" w:rsidRDefault="00140BC8" w:rsidP="00140BC8">
            <w:pPr>
              <w:cnfStyle w:val="000000000000" w:firstRow="0" w:lastRow="0" w:firstColumn="0" w:lastColumn="0" w:oddVBand="0" w:evenVBand="0" w:oddHBand="0" w:evenHBand="0" w:firstRowFirstColumn="0" w:firstRowLastColumn="0" w:lastRowFirstColumn="0" w:lastRowLastColumn="0"/>
            </w:pPr>
            <w:r w:rsidRPr="00140BC8">
              <w:t>1</w:t>
            </w:r>
            <w:r>
              <w:t>2</w:t>
            </w:r>
            <w:r w:rsidRPr="00140BC8">
              <w:rPr>
                <w:vertAlign w:val="superscript"/>
              </w:rPr>
              <w:t>th</w:t>
            </w:r>
            <w:r>
              <w:t xml:space="preserve"> March 2014</w:t>
            </w:r>
          </w:p>
        </w:tc>
      </w:tr>
      <w:tr w:rsidR="00140BC8" w:rsidRPr="00140BC8" w14:paraId="116BAB71" w14:textId="77777777" w:rsidTr="00104F1E">
        <w:tc>
          <w:tcPr>
            <w:cnfStyle w:val="001000000000" w:firstRow="0" w:lastRow="0" w:firstColumn="1" w:lastColumn="0" w:oddVBand="0" w:evenVBand="0" w:oddHBand="0" w:evenHBand="0" w:firstRowFirstColumn="0" w:firstRowLastColumn="0" w:lastRowFirstColumn="0" w:lastRowLastColumn="0"/>
            <w:tcW w:w="1980" w:type="dxa"/>
          </w:tcPr>
          <w:p w14:paraId="01D5005A" w14:textId="77777777" w:rsidR="00140BC8" w:rsidRPr="00140BC8" w:rsidRDefault="00140BC8" w:rsidP="00140BC8">
            <w:r w:rsidRPr="00140BC8">
              <w:t>March 2016</w:t>
            </w:r>
          </w:p>
        </w:tc>
        <w:tc>
          <w:tcPr>
            <w:tcW w:w="5670" w:type="dxa"/>
          </w:tcPr>
          <w:p w14:paraId="637B30D8" w14:textId="77777777" w:rsidR="00140BC8" w:rsidRPr="00140BC8" w:rsidRDefault="00140BC8" w:rsidP="00140BC8">
            <w:pPr>
              <w:cnfStyle w:val="000000000000" w:firstRow="0" w:lastRow="0" w:firstColumn="0" w:lastColumn="0" w:oddVBand="0" w:evenVBand="0" w:oddHBand="0" w:evenHBand="0" w:firstRowFirstColumn="0" w:firstRowLastColumn="0" w:lastRowFirstColumn="0" w:lastRowLastColumn="0"/>
            </w:pPr>
            <w:r w:rsidRPr="00140BC8">
              <w:t>Amendments after review</w:t>
            </w:r>
          </w:p>
        </w:tc>
        <w:tc>
          <w:tcPr>
            <w:tcW w:w="3118" w:type="dxa"/>
          </w:tcPr>
          <w:p w14:paraId="080DB880" w14:textId="77777777" w:rsidR="00140BC8" w:rsidRPr="00140BC8" w:rsidRDefault="00140BC8" w:rsidP="00140BC8">
            <w:pPr>
              <w:cnfStyle w:val="000000000000" w:firstRow="0" w:lastRow="0" w:firstColumn="0" w:lastColumn="0" w:oddVBand="0" w:evenVBand="0" w:oddHBand="0" w:evenHBand="0" w:firstRowFirstColumn="0" w:firstRowLastColumn="0" w:lastRowFirstColumn="0" w:lastRowLastColumn="0"/>
            </w:pPr>
            <w:r w:rsidRPr="00140BC8">
              <w:t>9</w:t>
            </w:r>
            <w:r w:rsidRPr="00140BC8">
              <w:rPr>
                <w:vertAlign w:val="superscript"/>
              </w:rPr>
              <w:t>th</w:t>
            </w:r>
            <w:r w:rsidRPr="00140BC8">
              <w:t xml:space="preserve"> March 2016</w:t>
            </w:r>
          </w:p>
        </w:tc>
      </w:tr>
      <w:tr w:rsidR="00BA3D9E" w:rsidRPr="00BA3D9E" w14:paraId="57778437" w14:textId="77777777" w:rsidTr="00104F1E">
        <w:tc>
          <w:tcPr>
            <w:cnfStyle w:val="001000000000" w:firstRow="0" w:lastRow="0" w:firstColumn="1" w:lastColumn="0" w:oddVBand="0" w:evenVBand="0" w:oddHBand="0" w:evenHBand="0" w:firstRowFirstColumn="0" w:firstRowLastColumn="0" w:lastRowFirstColumn="0" w:lastRowLastColumn="0"/>
            <w:tcW w:w="1980" w:type="dxa"/>
          </w:tcPr>
          <w:p w14:paraId="6A9CD694" w14:textId="6F70B2C3" w:rsidR="00140BC8" w:rsidRPr="00BA3D9E" w:rsidRDefault="00AC7D2D" w:rsidP="00140BC8">
            <w:r w:rsidRPr="00BA3D9E">
              <w:t>March 2017</w:t>
            </w:r>
          </w:p>
        </w:tc>
        <w:tc>
          <w:tcPr>
            <w:tcW w:w="5670" w:type="dxa"/>
          </w:tcPr>
          <w:p w14:paraId="1DE0E560" w14:textId="5CDA4603" w:rsidR="00140BC8" w:rsidRPr="00BA3D9E" w:rsidRDefault="00AC7D2D" w:rsidP="00140BC8">
            <w:pPr>
              <w:cnfStyle w:val="000000000000" w:firstRow="0" w:lastRow="0" w:firstColumn="0" w:lastColumn="0" w:oddVBand="0" w:evenVBand="0" w:oddHBand="0" w:evenHBand="0" w:firstRowFirstColumn="0" w:firstRowLastColumn="0" w:lastRowFirstColumn="0" w:lastRowLastColumn="0"/>
            </w:pPr>
            <w:r w:rsidRPr="00BA3D9E">
              <w:t>Amendments after review</w:t>
            </w:r>
          </w:p>
        </w:tc>
        <w:tc>
          <w:tcPr>
            <w:tcW w:w="3118" w:type="dxa"/>
          </w:tcPr>
          <w:p w14:paraId="57CC6625" w14:textId="5A31105F" w:rsidR="00140BC8" w:rsidRPr="00BA3D9E" w:rsidRDefault="00AC7D2D" w:rsidP="00140BC8">
            <w:pPr>
              <w:cnfStyle w:val="000000000000" w:firstRow="0" w:lastRow="0" w:firstColumn="0" w:lastColumn="0" w:oddVBand="0" w:evenVBand="0" w:oddHBand="0" w:evenHBand="0" w:firstRowFirstColumn="0" w:firstRowLastColumn="0" w:lastRowFirstColumn="0" w:lastRowLastColumn="0"/>
            </w:pPr>
            <w:r w:rsidRPr="00BA3D9E">
              <w:t>8</w:t>
            </w:r>
            <w:r w:rsidRPr="00BA3D9E">
              <w:rPr>
                <w:vertAlign w:val="superscript"/>
              </w:rPr>
              <w:t>th</w:t>
            </w:r>
            <w:r w:rsidRPr="00BA3D9E">
              <w:t xml:space="preserve"> March 2017</w:t>
            </w:r>
          </w:p>
        </w:tc>
      </w:tr>
      <w:tr w:rsidR="008B3D81" w:rsidRPr="008B3D81" w14:paraId="58D336D6" w14:textId="77777777" w:rsidTr="00104F1E">
        <w:tc>
          <w:tcPr>
            <w:cnfStyle w:val="001000000000" w:firstRow="0" w:lastRow="0" w:firstColumn="1" w:lastColumn="0" w:oddVBand="0" w:evenVBand="0" w:oddHBand="0" w:evenHBand="0" w:firstRowFirstColumn="0" w:firstRowLastColumn="0" w:lastRowFirstColumn="0" w:lastRowLastColumn="0"/>
            <w:tcW w:w="1980" w:type="dxa"/>
          </w:tcPr>
          <w:p w14:paraId="16DD5F1F" w14:textId="12FEE63B" w:rsidR="00104F1E" w:rsidRPr="008B3D81" w:rsidRDefault="00104F1E" w:rsidP="00140BC8">
            <w:r w:rsidRPr="008B3D81">
              <w:t>March 2018</w:t>
            </w:r>
          </w:p>
        </w:tc>
        <w:tc>
          <w:tcPr>
            <w:tcW w:w="5670" w:type="dxa"/>
          </w:tcPr>
          <w:p w14:paraId="4596E5A1" w14:textId="68FD00F1" w:rsidR="00104F1E" w:rsidRPr="008B3D81" w:rsidRDefault="00104F1E" w:rsidP="00140BC8">
            <w:pPr>
              <w:cnfStyle w:val="000000000000" w:firstRow="0" w:lastRow="0" w:firstColumn="0" w:lastColumn="0" w:oddVBand="0" w:evenVBand="0" w:oddHBand="0" w:evenHBand="0" w:firstRowFirstColumn="0" w:firstRowLastColumn="0" w:lastRowFirstColumn="0" w:lastRowLastColumn="0"/>
            </w:pPr>
            <w:r w:rsidRPr="008B3D81">
              <w:t>Slight amendments</w:t>
            </w:r>
            <w:r w:rsidR="008B3D81">
              <w:t xml:space="preserve">, </w:t>
            </w:r>
            <w:r w:rsidR="00B66C0C" w:rsidRPr="008B3D81">
              <w:t>item 14 added</w:t>
            </w:r>
            <w:r w:rsidR="008B3D81">
              <w:t xml:space="preserve"> and Chair name</w:t>
            </w:r>
          </w:p>
        </w:tc>
        <w:tc>
          <w:tcPr>
            <w:tcW w:w="3118" w:type="dxa"/>
          </w:tcPr>
          <w:p w14:paraId="48F42243" w14:textId="0868294E" w:rsidR="00104F1E" w:rsidRPr="008B3D81" w:rsidRDefault="00B66C0C" w:rsidP="00140BC8">
            <w:pPr>
              <w:cnfStyle w:val="000000000000" w:firstRow="0" w:lastRow="0" w:firstColumn="0" w:lastColumn="0" w:oddVBand="0" w:evenVBand="0" w:oddHBand="0" w:evenHBand="0" w:firstRowFirstColumn="0" w:firstRowLastColumn="0" w:lastRowFirstColumn="0" w:lastRowLastColumn="0"/>
            </w:pPr>
            <w:r w:rsidRPr="008B3D81">
              <w:t>14</w:t>
            </w:r>
            <w:r w:rsidRPr="008B3D81">
              <w:rPr>
                <w:vertAlign w:val="superscript"/>
              </w:rPr>
              <w:t>th</w:t>
            </w:r>
            <w:r w:rsidRPr="008B3D81">
              <w:t xml:space="preserve"> March 2018</w:t>
            </w:r>
          </w:p>
        </w:tc>
      </w:tr>
      <w:tr w:rsidR="009E3839" w:rsidRPr="008B3D81" w14:paraId="795637FD" w14:textId="77777777" w:rsidTr="00104F1E">
        <w:tc>
          <w:tcPr>
            <w:cnfStyle w:val="001000000000" w:firstRow="0" w:lastRow="0" w:firstColumn="1" w:lastColumn="0" w:oddVBand="0" w:evenVBand="0" w:oddHBand="0" w:evenHBand="0" w:firstRowFirstColumn="0" w:firstRowLastColumn="0" w:lastRowFirstColumn="0" w:lastRowLastColumn="0"/>
            <w:tcW w:w="1980" w:type="dxa"/>
          </w:tcPr>
          <w:p w14:paraId="5738364B" w14:textId="1C045139" w:rsidR="009E3839" w:rsidRPr="008B3D81" w:rsidRDefault="009E3839" w:rsidP="00140BC8">
            <w:r>
              <w:t>March 2019</w:t>
            </w:r>
          </w:p>
        </w:tc>
        <w:tc>
          <w:tcPr>
            <w:tcW w:w="5670" w:type="dxa"/>
          </w:tcPr>
          <w:p w14:paraId="2287B324" w14:textId="355D7B6D" w:rsidR="009E3839" w:rsidRPr="008B3D81" w:rsidRDefault="009E3839" w:rsidP="00140BC8">
            <w:pPr>
              <w:cnfStyle w:val="000000000000" w:firstRow="0" w:lastRow="0" w:firstColumn="0" w:lastColumn="0" w:oddVBand="0" w:evenVBand="0" w:oddHBand="0" w:evenHBand="0" w:firstRowFirstColumn="0" w:firstRowLastColumn="0" w:lastRowFirstColumn="0" w:lastRowLastColumn="0"/>
            </w:pPr>
            <w:r>
              <w:t>Review and small amendments</w:t>
            </w:r>
          </w:p>
        </w:tc>
        <w:tc>
          <w:tcPr>
            <w:tcW w:w="3118" w:type="dxa"/>
          </w:tcPr>
          <w:p w14:paraId="4AF02207" w14:textId="72798C1B" w:rsidR="009E3839" w:rsidRPr="008B3D81" w:rsidRDefault="009E3839" w:rsidP="00140BC8">
            <w:pPr>
              <w:cnfStyle w:val="000000000000" w:firstRow="0" w:lastRow="0" w:firstColumn="0" w:lastColumn="0" w:oddVBand="0" w:evenVBand="0" w:oddHBand="0" w:evenHBand="0" w:firstRowFirstColumn="0" w:firstRowLastColumn="0" w:lastRowFirstColumn="0" w:lastRowLastColumn="0"/>
            </w:pPr>
            <w:r>
              <w:t>13</w:t>
            </w:r>
            <w:r w:rsidRPr="009E3839">
              <w:rPr>
                <w:vertAlign w:val="superscript"/>
              </w:rPr>
              <w:t>th</w:t>
            </w:r>
            <w:r>
              <w:t xml:space="preserve"> March 20019</w:t>
            </w:r>
          </w:p>
        </w:tc>
      </w:tr>
      <w:tr w:rsidR="002F2145" w:rsidRPr="002F2145" w14:paraId="351F6334" w14:textId="77777777" w:rsidTr="00104F1E">
        <w:tc>
          <w:tcPr>
            <w:cnfStyle w:val="001000000000" w:firstRow="0" w:lastRow="0" w:firstColumn="1" w:lastColumn="0" w:oddVBand="0" w:evenVBand="0" w:oddHBand="0" w:evenHBand="0" w:firstRowFirstColumn="0" w:firstRowLastColumn="0" w:lastRowFirstColumn="0" w:lastRowLastColumn="0"/>
            <w:tcW w:w="1980" w:type="dxa"/>
          </w:tcPr>
          <w:p w14:paraId="4DCBF7CE" w14:textId="0E882883" w:rsidR="00E91F0E" w:rsidRPr="002F2145" w:rsidRDefault="00E91F0E" w:rsidP="00140BC8">
            <w:r w:rsidRPr="002F2145">
              <w:t>March 2020</w:t>
            </w:r>
          </w:p>
        </w:tc>
        <w:tc>
          <w:tcPr>
            <w:tcW w:w="5670" w:type="dxa"/>
          </w:tcPr>
          <w:p w14:paraId="24EE6C7C" w14:textId="262A50CE" w:rsidR="00E91F0E" w:rsidRPr="002F2145" w:rsidRDefault="00E91F0E" w:rsidP="00140BC8">
            <w:pPr>
              <w:cnfStyle w:val="000000000000" w:firstRow="0" w:lastRow="0" w:firstColumn="0" w:lastColumn="0" w:oddVBand="0" w:evenVBand="0" w:oddHBand="0" w:evenHBand="0" w:firstRowFirstColumn="0" w:firstRowLastColumn="0" w:lastRowFirstColumn="0" w:lastRowLastColumn="0"/>
            </w:pPr>
            <w:r w:rsidRPr="002F2145">
              <w:t>Review and small amendments</w:t>
            </w:r>
          </w:p>
        </w:tc>
        <w:tc>
          <w:tcPr>
            <w:tcW w:w="3118" w:type="dxa"/>
          </w:tcPr>
          <w:p w14:paraId="69C491EF" w14:textId="09F7D76B" w:rsidR="00E91F0E" w:rsidRPr="002F2145" w:rsidRDefault="00E91F0E" w:rsidP="00140BC8">
            <w:pPr>
              <w:cnfStyle w:val="000000000000" w:firstRow="0" w:lastRow="0" w:firstColumn="0" w:lastColumn="0" w:oddVBand="0" w:evenVBand="0" w:oddHBand="0" w:evenHBand="0" w:firstRowFirstColumn="0" w:firstRowLastColumn="0" w:lastRowFirstColumn="0" w:lastRowLastColumn="0"/>
            </w:pPr>
            <w:r w:rsidRPr="002F2145">
              <w:t>11</w:t>
            </w:r>
            <w:r w:rsidRPr="002F2145">
              <w:rPr>
                <w:vertAlign w:val="superscript"/>
              </w:rPr>
              <w:t>th</w:t>
            </w:r>
            <w:r w:rsidRPr="002F2145">
              <w:t xml:space="preserve"> March 2020</w:t>
            </w:r>
          </w:p>
        </w:tc>
      </w:tr>
      <w:tr w:rsidR="00F92D8D" w:rsidRPr="00F92D8D" w14:paraId="3D142BB3" w14:textId="77777777" w:rsidTr="00104F1E">
        <w:tc>
          <w:tcPr>
            <w:cnfStyle w:val="001000000000" w:firstRow="0" w:lastRow="0" w:firstColumn="1" w:lastColumn="0" w:oddVBand="0" w:evenVBand="0" w:oddHBand="0" w:evenHBand="0" w:firstRowFirstColumn="0" w:firstRowLastColumn="0" w:lastRowFirstColumn="0" w:lastRowLastColumn="0"/>
            <w:tcW w:w="1980" w:type="dxa"/>
          </w:tcPr>
          <w:p w14:paraId="783A4E5E" w14:textId="186EF935" w:rsidR="007B7180" w:rsidRPr="00F92D8D" w:rsidRDefault="007B7180" w:rsidP="00140BC8">
            <w:r w:rsidRPr="00F92D8D">
              <w:t>February 2021</w:t>
            </w:r>
          </w:p>
        </w:tc>
        <w:tc>
          <w:tcPr>
            <w:tcW w:w="5670" w:type="dxa"/>
          </w:tcPr>
          <w:p w14:paraId="6FDD629C" w14:textId="38DEF783" w:rsidR="007B7180" w:rsidRPr="00F92D8D" w:rsidRDefault="007B7180" w:rsidP="00140BC8">
            <w:pPr>
              <w:cnfStyle w:val="000000000000" w:firstRow="0" w:lastRow="0" w:firstColumn="0" w:lastColumn="0" w:oddVBand="0" w:evenVBand="0" w:oddHBand="0" w:evenHBand="0" w:firstRowFirstColumn="0" w:firstRowLastColumn="0" w:lastRowFirstColumn="0" w:lastRowLastColumn="0"/>
            </w:pPr>
            <w:r w:rsidRPr="00F92D8D">
              <w:t>Review and additional items added</w:t>
            </w:r>
          </w:p>
        </w:tc>
        <w:tc>
          <w:tcPr>
            <w:tcW w:w="3118" w:type="dxa"/>
          </w:tcPr>
          <w:p w14:paraId="1B1CDB42" w14:textId="191D23D1" w:rsidR="007B7180" w:rsidRPr="00F92D8D" w:rsidRDefault="007B7180" w:rsidP="00140BC8">
            <w:pPr>
              <w:cnfStyle w:val="000000000000" w:firstRow="0" w:lastRow="0" w:firstColumn="0" w:lastColumn="0" w:oddVBand="0" w:evenVBand="0" w:oddHBand="0" w:evenHBand="0" w:firstRowFirstColumn="0" w:firstRowLastColumn="0" w:lastRowFirstColumn="0" w:lastRowLastColumn="0"/>
            </w:pPr>
            <w:r w:rsidRPr="00F92D8D">
              <w:t>10</w:t>
            </w:r>
            <w:r w:rsidRPr="00F92D8D">
              <w:rPr>
                <w:vertAlign w:val="superscript"/>
              </w:rPr>
              <w:t>th</w:t>
            </w:r>
            <w:r w:rsidRPr="00F92D8D">
              <w:t xml:space="preserve"> February 2021</w:t>
            </w:r>
          </w:p>
        </w:tc>
      </w:tr>
      <w:tr w:rsidR="00AA7C07" w:rsidRPr="00F92D8D" w14:paraId="216BBCC1" w14:textId="77777777" w:rsidTr="00104F1E">
        <w:tc>
          <w:tcPr>
            <w:cnfStyle w:val="001000000000" w:firstRow="0" w:lastRow="0" w:firstColumn="1" w:lastColumn="0" w:oddVBand="0" w:evenVBand="0" w:oddHBand="0" w:evenHBand="0" w:firstRowFirstColumn="0" w:firstRowLastColumn="0" w:lastRowFirstColumn="0" w:lastRowLastColumn="0"/>
            <w:tcW w:w="1980" w:type="dxa"/>
          </w:tcPr>
          <w:p w14:paraId="33129EDE" w14:textId="45554829" w:rsidR="00AA7C07" w:rsidRPr="00F92D8D" w:rsidRDefault="00AA7C07" w:rsidP="00140BC8">
            <w:r>
              <w:t>May 2021</w:t>
            </w:r>
          </w:p>
        </w:tc>
        <w:tc>
          <w:tcPr>
            <w:tcW w:w="5670" w:type="dxa"/>
          </w:tcPr>
          <w:p w14:paraId="6C656CBC" w14:textId="5A5D215A" w:rsidR="00AA7C07" w:rsidRPr="00F92D8D" w:rsidRDefault="00AA7C07" w:rsidP="00140BC8">
            <w:pPr>
              <w:cnfStyle w:val="000000000000" w:firstRow="0" w:lastRow="0" w:firstColumn="0" w:lastColumn="0" w:oddVBand="0" w:evenVBand="0" w:oddHBand="0" w:evenHBand="0" w:firstRowFirstColumn="0" w:firstRowLastColumn="0" w:lastRowFirstColumn="0" w:lastRowLastColumn="0"/>
            </w:pPr>
            <w:r>
              <w:t>Addition of Risk associated with Tunstall Community Hall</w:t>
            </w:r>
          </w:p>
        </w:tc>
        <w:tc>
          <w:tcPr>
            <w:tcW w:w="3118" w:type="dxa"/>
          </w:tcPr>
          <w:p w14:paraId="0A094A15" w14:textId="2F80C9DC" w:rsidR="00AA7C07" w:rsidRPr="00F92D8D" w:rsidRDefault="00AA7C07" w:rsidP="00140BC8">
            <w:pPr>
              <w:cnfStyle w:val="000000000000" w:firstRow="0" w:lastRow="0" w:firstColumn="0" w:lastColumn="0" w:oddVBand="0" w:evenVBand="0" w:oddHBand="0" w:evenHBand="0" w:firstRowFirstColumn="0" w:firstRowLastColumn="0" w:lastRowFirstColumn="0" w:lastRowLastColumn="0"/>
            </w:pPr>
            <w:r>
              <w:t>5</w:t>
            </w:r>
            <w:r w:rsidRPr="00AA7C07">
              <w:rPr>
                <w:vertAlign w:val="superscript"/>
              </w:rPr>
              <w:t>th</w:t>
            </w:r>
            <w:r>
              <w:t xml:space="preserve"> May 2021</w:t>
            </w:r>
          </w:p>
        </w:tc>
      </w:tr>
      <w:tr w:rsidR="00CA7BA3" w:rsidRPr="00F92D8D" w14:paraId="4A888D54" w14:textId="77777777" w:rsidTr="008C52B0">
        <w:tc>
          <w:tcPr>
            <w:cnfStyle w:val="001000000000" w:firstRow="0" w:lastRow="0" w:firstColumn="1" w:lastColumn="0" w:oddVBand="0" w:evenVBand="0" w:oddHBand="0" w:evenHBand="0" w:firstRowFirstColumn="0" w:firstRowLastColumn="0" w:lastRowFirstColumn="0" w:lastRowLastColumn="0"/>
            <w:tcW w:w="1980" w:type="dxa"/>
          </w:tcPr>
          <w:p w14:paraId="54326E85" w14:textId="3548ADA4" w:rsidR="00CA7BA3" w:rsidRPr="00F92D8D" w:rsidRDefault="00CA7BA3" w:rsidP="008C52B0">
            <w:bookmarkStart w:id="5" w:name="_Hlk128938442"/>
            <w:r>
              <w:t>March 2022</w:t>
            </w:r>
          </w:p>
        </w:tc>
        <w:tc>
          <w:tcPr>
            <w:tcW w:w="5670" w:type="dxa"/>
          </w:tcPr>
          <w:p w14:paraId="2DC6C02E" w14:textId="03F364B0" w:rsidR="00CA7BA3" w:rsidRPr="00F92D8D" w:rsidRDefault="00CA7BA3" w:rsidP="008C52B0">
            <w:pPr>
              <w:cnfStyle w:val="000000000000" w:firstRow="0" w:lastRow="0" w:firstColumn="0" w:lastColumn="0" w:oddVBand="0" w:evenVBand="0" w:oddHBand="0" w:evenHBand="0" w:firstRowFirstColumn="0" w:firstRowLastColumn="0" w:lastRowFirstColumn="0" w:lastRowLastColumn="0"/>
            </w:pPr>
            <w:r>
              <w:t>Note added to item 5 and action added to item 15</w:t>
            </w:r>
          </w:p>
        </w:tc>
        <w:tc>
          <w:tcPr>
            <w:tcW w:w="3118" w:type="dxa"/>
          </w:tcPr>
          <w:p w14:paraId="3CC772B6" w14:textId="56D8B34E" w:rsidR="00CA7BA3" w:rsidRPr="00F92D8D" w:rsidRDefault="00CA7BA3" w:rsidP="008C52B0">
            <w:pPr>
              <w:cnfStyle w:val="000000000000" w:firstRow="0" w:lastRow="0" w:firstColumn="0" w:lastColumn="0" w:oddVBand="0" w:evenVBand="0" w:oddHBand="0" w:evenHBand="0" w:firstRowFirstColumn="0" w:firstRowLastColumn="0" w:lastRowFirstColumn="0" w:lastRowLastColumn="0"/>
            </w:pPr>
            <w:r>
              <w:t>22</w:t>
            </w:r>
            <w:r w:rsidRPr="00CA7BA3">
              <w:rPr>
                <w:vertAlign w:val="superscript"/>
              </w:rPr>
              <w:t>nd</w:t>
            </w:r>
            <w:r>
              <w:t xml:space="preserve"> February 2022</w:t>
            </w:r>
          </w:p>
        </w:tc>
      </w:tr>
      <w:bookmarkEnd w:id="5"/>
      <w:tr w:rsidR="00D922B5" w:rsidRPr="00F92D8D" w14:paraId="7F9AFCD3" w14:textId="77777777" w:rsidTr="00024D53">
        <w:tc>
          <w:tcPr>
            <w:cnfStyle w:val="001000000000" w:firstRow="0" w:lastRow="0" w:firstColumn="1" w:lastColumn="0" w:oddVBand="0" w:evenVBand="0" w:oddHBand="0" w:evenHBand="0" w:firstRowFirstColumn="0" w:firstRowLastColumn="0" w:lastRowFirstColumn="0" w:lastRowLastColumn="0"/>
            <w:tcW w:w="1980" w:type="dxa"/>
          </w:tcPr>
          <w:p w14:paraId="061D9658" w14:textId="78F2B7A6" w:rsidR="00D922B5" w:rsidRPr="00F92D8D" w:rsidRDefault="00D922B5" w:rsidP="00024D53">
            <w:r>
              <w:t>March 2023</w:t>
            </w:r>
          </w:p>
        </w:tc>
        <w:tc>
          <w:tcPr>
            <w:tcW w:w="5670" w:type="dxa"/>
          </w:tcPr>
          <w:p w14:paraId="381D6F88" w14:textId="50EA8533" w:rsidR="00D922B5" w:rsidRPr="00F92D8D" w:rsidRDefault="00D922B5" w:rsidP="00024D53">
            <w:pPr>
              <w:cnfStyle w:val="000000000000" w:firstRow="0" w:lastRow="0" w:firstColumn="0" w:lastColumn="0" w:oddVBand="0" w:evenVBand="0" w:oddHBand="0" w:evenHBand="0" w:firstRowFirstColumn="0" w:firstRowLastColumn="0" w:lastRowFirstColumn="0" w:lastRowLastColumn="0"/>
            </w:pPr>
            <w:r>
              <w:t xml:space="preserve">Note added to item 14 and action added to item </w:t>
            </w:r>
            <w:r w:rsidR="006F4D10">
              <w:t>15</w:t>
            </w:r>
          </w:p>
        </w:tc>
        <w:tc>
          <w:tcPr>
            <w:tcW w:w="3118" w:type="dxa"/>
          </w:tcPr>
          <w:p w14:paraId="5C4C8BC5" w14:textId="4ACB5A19" w:rsidR="00D922B5" w:rsidRPr="00F92D8D" w:rsidRDefault="006F4D10" w:rsidP="00024D53">
            <w:pPr>
              <w:cnfStyle w:val="000000000000" w:firstRow="0" w:lastRow="0" w:firstColumn="0" w:lastColumn="0" w:oddVBand="0" w:evenVBand="0" w:oddHBand="0" w:evenHBand="0" w:firstRowFirstColumn="0" w:firstRowLastColumn="0" w:lastRowFirstColumn="0" w:lastRowLastColumn="0"/>
            </w:pPr>
            <w:r>
              <w:t>5</w:t>
            </w:r>
            <w:r w:rsidRPr="006F4D10">
              <w:rPr>
                <w:vertAlign w:val="superscript"/>
              </w:rPr>
              <w:t>th</w:t>
            </w:r>
            <w:r w:rsidR="00D922B5">
              <w:t xml:space="preserve"> </w:t>
            </w:r>
            <w:r>
              <w:t>March</w:t>
            </w:r>
            <w:r w:rsidR="00D922B5">
              <w:t xml:space="preserve"> 202</w:t>
            </w:r>
            <w:r>
              <w:t>3</w:t>
            </w:r>
          </w:p>
        </w:tc>
      </w:tr>
    </w:tbl>
    <w:p w14:paraId="2F5C479F" w14:textId="740D239C" w:rsidR="00140BC8" w:rsidRDefault="00140BC8" w:rsidP="00CB7F34"/>
    <w:sectPr w:rsidR="00140BC8" w:rsidSect="00D0644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1264C" w14:textId="77777777" w:rsidR="00973ADF" w:rsidRDefault="00973ADF" w:rsidP="00AE68FB">
      <w:pPr>
        <w:spacing w:after="0" w:line="240" w:lineRule="auto"/>
      </w:pPr>
      <w:r>
        <w:separator/>
      </w:r>
    </w:p>
  </w:endnote>
  <w:endnote w:type="continuationSeparator" w:id="0">
    <w:p w14:paraId="3A8A7B61" w14:textId="77777777" w:rsidR="00973ADF" w:rsidRDefault="00973ADF" w:rsidP="00AE6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214E" w14:textId="311F2A4D" w:rsidR="00AE68FB" w:rsidRPr="000C79FB" w:rsidRDefault="00D06440">
    <w:pPr>
      <w:pStyle w:val="Footer"/>
    </w:pPr>
    <w:r w:rsidRPr="009C69DE">
      <w:t xml:space="preserve">Page </w:t>
    </w:r>
    <w:r w:rsidRPr="000C79FB">
      <w:fldChar w:fldCharType="begin"/>
    </w:r>
    <w:r w:rsidRPr="000C79FB">
      <w:instrText xml:space="preserve"> PAGE   \* MERGEFORMAT </w:instrText>
    </w:r>
    <w:r w:rsidRPr="000C79FB">
      <w:fldChar w:fldCharType="separate"/>
    </w:r>
    <w:r w:rsidR="00B66C0C" w:rsidRPr="000C79FB">
      <w:rPr>
        <w:noProof/>
      </w:rPr>
      <w:t>6</w:t>
    </w:r>
    <w:r w:rsidRPr="000C79FB">
      <w:rPr>
        <w:noProof/>
      </w:rPr>
      <w:fldChar w:fldCharType="end"/>
    </w:r>
    <w:r w:rsidRPr="000C79FB">
      <w:ptab w:relativeTo="margin" w:alignment="center" w:leader="none"/>
    </w:r>
    <w:r w:rsidRPr="000C79FB">
      <w:ptab w:relativeTo="margin" w:alignment="right" w:leader="none"/>
    </w:r>
    <w:r w:rsidR="00B56A6A">
      <w:t>Ma</w:t>
    </w:r>
    <w:r w:rsidR="002132D9">
      <w:t>rch</w:t>
    </w:r>
    <w:r w:rsidR="00B56A6A">
      <w:t xml:space="preserve"> </w:t>
    </w:r>
    <w:r w:rsidR="001D60EB" w:rsidRPr="000C79FB">
      <w:t>202</w:t>
    </w:r>
    <w:r w:rsidR="00D922B5">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4AD97" w14:textId="77777777" w:rsidR="00973ADF" w:rsidRDefault="00973ADF" w:rsidP="00AE68FB">
      <w:pPr>
        <w:spacing w:after="0" w:line="240" w:lineRule="auto"/>
      </w:pPr>
      <w:r>
        <w:separator/>
      </w:r>
    </w:p>
  </w:footnote>
  <w:footnote w:type="continuationSeparator" w:id="0">
    <w:p w14:paraId="3C37AB9A" w14:textId="77777777" w:rsidR="00973ADF" w:rsidRDefault="00973ADF" w:rsidP="00AE6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1E51"/>
    <w:multiLevelType w:val="hybridMultilevel"/>
    <w:tmpl w:val="9B3600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43655"/>
    <w:multiLevelType w:val="hybridMultilevel"/>
    <w:tmpl w:val="359ABAC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F6CAF"/>
    <w:multiLevelType w:val="hybridMultilevel"/>
    <w:tmpl w:val="8D8842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33607B"/>
    <w:multiLevelType w:val="hybridMultilevel"/>
    <w:tmpl w:val="F656EF4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A606C28A">
      <w:start w:val="6"/>
      <w:numFmt w:val="bullet"/>
      <w:lvlText w:val=""/>
      <w:lvlJc w:val="left"/>
      <w:pPr>
        <w:ind w:left="2340" w:hanging="720"/>
      </w:pPr>
      <w:rPr>
        <w:rFonts w:ascii="Symbol" w:eastAsiaTheme="minorHAnsi" w:hAnsi="Symbol" w:cstheme="minorBid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722F1F"/>
    <w:multiLevelType w:val="hybridMultilevel"/>
    <w:tmpl w:val="060091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1C0928"/>
    <w:multiLevelType w:val="hybridMultilevel"/>
    <w:tmpl w:val="D288557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C446EC"/>
    <w:multiLevelType w:val="hybridMultilevel"/>
    <w:tmpl w:val="2AD2F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686C3A"/>
    <w:multiLevelType w:val="hybridMultilevel"/>
    <w:tmpl w:val="768AEB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142146"/>
    <w:multiLevelType w:val="hybridMultilevel"/>
    <w:tmpl w:val="4CDA99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7C32BB"/>
    <w:multiLevelType w:val="hybridMultilevel"/>
    <w:tmpl w:val="CEE83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D0A17"/>
    <w:multiLevelType w:val="hybridMultilevel"/>
    <w:tmpl w:val="979E23A2"/>
    <w:lvl w:ilvl="0" w:tplc="08090017">
      <w:start w:val="1"/>
      <w:numFmt w:val="lowerLetter"/>
      <w:lvlText w:val="%1)"/>
      <w:lvlJc w:val="left"/>
      <w:pPr>
        <w:ind w:left="360" w:hanging="360"/>
      </w:p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4520C48"/>
    <w:multiLevelType w:val="hybridMultilevel"/>
    <w:tmpl w:val="A5961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355839"/>
    <w:multiLevelType w:val="hybridMultilevel"/>
    <w:tmpl w:val="B1C6A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E92112"/>
    <w:multiLevelType w:val="hybridMultilevel"/>
    <w:tmpl w:val="E774CC22"/>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91042F"/>
    <w:multiLevelType w:val="hybridMultilevel"/>
    <w:tmpl w:val="69508A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101E41"/>
    <w:multiLevelType w:val="hybridMultilevel"/>
    <w:tmpl w:val="A3905B6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FBB47F4"/>
    <w:multiLevelType w:val="hybridMultilevel"/>
    <w:tmpl w:val="541C307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0E7455C"/>
    <w:multiLevelType w:val="hybridMultilevel"/>
    <w:tmpl w:val="1F2EAC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CB734F"/>
    <w:multiLevelType w:val="hybridMultilevel"/>
    <w:tmpl w:val="BFD600E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5EB23B0"/>
    <w:multiLevelType w:val="hybridMultilevel"/>
    <w:tmpl w:val="84648392"/>
    <w:lvl w:ilvl="0" w:tplc="08090017">
      <w:start w:val="1"/>
      <w:numFmt w:val="lowerLetter"/>
      <w:lvlText w:val="%1)"/>
      <w:lvlJc w:val="left"/>
      <w:pPr>
        <w:ind w:left="360" w:hanging="360"/>
      </w:pPr>
    </w:lvl>
    <w:lvl w:ilvl="1" w:tplc="0809001B">
      <w:start w:val="1"/>
      <w:numFmt w:val="lowerRoman"/>
      <w:lvlText w:val="%2."/>
      <w:lvlJc w:val="right"/>
      <w:pPr>
        <w:ind w:left="1080" w:hanging="360"/>
      </w:pPr>
    </w:lvl>
    <w:lvl w:ilvl="2" w:tplc="A606C28A">
      <w:start w:val="6"/>
      <w:numFmt w:val="bullet"/>
      <w:lvlText w:val=""/>
      <w:lvlJc w:val="left"/>
      <w:pPr>
        <w:ind w:left="2340" w:hanging="720"/>
      </w:pPr>
      <w:rPr>
        <w:rFonts w:ascii="Symbol" w:eastAsiaTheme="minorHAnsi" w:hAnsi="Symbol" w:cstheme="minorBid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64D6E07"/>
    <w:multiLevelType w:val="hybridMultilevel"/>
    <w:tmpl w:val="8ACC5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FC2449"/>
    <w:multiLevelType w:val="hybridMultilevel"/>
    <w:tmpl w:val="87F0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C066A8"/>
    <w:multiLevelType w:val="hybridMultilevel"/>
    <w:tmpl w:val="1972976A"/>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37619A"/>
    <w:multiLevelType w:val="hybridMultilevel"/>
    <w:tmpl w:val="44AE3C6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6655FEF"/>
    <w:multiLevelType w:val="hybridMultilevel"/>
    <w:tmpl w:val="1DB0642A"/>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F67791"/>
    <w:multiLevelType w:val="hybridMultilevel"/>
    <w:tmpl w:val="15C81A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FF0375"/>
    <w:multiLevelType w:val="hybridMultilevel"/>
    <w:tmpl w:val="A78419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296E25"/>
    <w:multiLevelType w:val="hybridMultilevel"/>
    <w:tmpl w:val="B608BE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9C5C9D"/>
    <w:multiLevelType w:val="hybridMultilevel"/>
    <w:tmpl w:val="8DAC906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76D2939"/>
    <w:multiLevelType w:val="hybridMultilevel"/>
    <w:tmpl w:val="24D0BC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F75CEA"/>
    <w:multiLevelType w:val="hybridMultilevel"/>
    <w:tmpl w:val="9AC87F9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5C736C83"/>
    <w:multiLevelType w:val="hybridMultilevel"/>
    <w:tmpl w:val="51C2F6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22703C"/>
    <w:multiLevelType w:val="hybridMultilevel"/>
    <w:tmpl w:val="0500134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960679A"/>
    <w:multiLevelType w:val="hybridMultilevel"/>
    <w:tmpl w:val="B9EE6A70"/>
    <w:lvl w:ilvl="0" w:tplc="08090017">
      <w:start w:val="1"/>
      <w:numFmt w:val="lowerLetter"/>
      <w:lvlText w:val="%1)"/>
      <w:lvlJc w:val="left"/>
      <w:pPr>
        <w:ind w:left="720" w:hanging="360"/>
      </w:pPr>
    </w:lvl>
    <w:lvl w:ilvl="1" w:tplc="08090017">
      <w:start w:val="1"/>
      <w:numFmt w:val="lowerLetter"/>
      <w:lvlText w:val="%2)"/>
      <w:lvlJc w:val="left"/>
      <w:pPr>
        <w:ind w:left="1800" w:hanging="720"/>
      </w:pPr>
      <w:rPr>
        <w:rFonts w:hint="default"/>
      </w:rPr>
    </w:lvl>
    <w:lvl w:ilvl="2" w:tplc="9696969A">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1C111B"/>
    <w:multiLevelType w:val="hybridMultilevel"/>
    <w:tmpl w:val="B6382D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1B1F54"/>
    <w:multiLevelType w:val="hybridMultilevel"/>
    <w:tmpl w:val="13EA4376"/>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712148FD"/>
    <w:multiLevelType w:val="hybridMultilevel"/>
    <w:tmpl w:val="ED1C13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7036AB"/>
    <w:multiLevelType w:val="hybridMultilevel"/>
    <w:tmpl w:val="047EBB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C30AA5"/>
    <w:multiLevelType w:val="hybridMultilevel"/>
    <w:tmpl w:val="3D043F3C"/>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6A27EE"/>
    <w:multiLevelType w:val="hybridMultilevel"/>
    <w:tmpl w:val="F92497D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72E51D26"/>
    <w:multiLevelType w:val="hybridMultilevel"/>
    <w:tmpl w:val="D09A3B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5708F5"/>
    <w:multiLevelType w:val="hybridMultilevel"/>
    <w:tmpl w:val="9702A82C"/>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2B22B4"/>
    <w:multiLevelType w:val="hybridMultilevel"/>
    <w:tmpl w:val="297CE6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8D0876"/>
    <w:multiLevelType w:val="hybridMultilevel"/>
    <w:tmpl w:val="80E413B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C9528E8"/>
    <w:multiLevelType w:val="hybridMultilevel"/>
    <w:tmpl w:val="F702AD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A2700F"/>
    <w:multiLevelType w:val="hybridMultilevel"/>
    <w:tmpl w:val="9802041C"/>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860582158">
    <w:abstractNumId w:val="33"/>
  </w:num>
  <w:num w:numId="2" w16cid:durableId="1294402421">
    <w:abstractNumId w:val="6"/>
  </w:num>
  <w:num w:numId="3" w16cid:durableId="247228671">
    <w:abstractNumId w:val="0"/>
  </w:num>
  <w:num w:numId="4" w16cid:durableId="770051455">
    <w:abstractNumId w:val="3"/>
  </w:num>
  <w:num w:numId="5" w16cid:durableId="1916041173">
    <w:abstractNumId w:val="19"/>
  </w:num>
  <w:num w:numId="6" w16cid:durableId="1203323076">
    <w:abstractNumId w:val="43"/>
  </w:num>
  <w:num w:numId="7" w16cid:durableId="478308487">
    <w:abstractNumId w:val="10"/>
  </w:num>
  <w:num w:numId="8" w16cid:durableId="352192525">
    <w:abstractNumId w:val="32"/>
  </w:num>
  <w:num w:numId="9" w16cid:durableId="1969579883">
    <w:abstractNumId w:val="28"/>
  </w:num>
  <w:num w:numId="10" w16cid:durableId="1270626589">
    <w:abstractNumId w:val="15"/>
  </w:num>
  <w:num w:numId="11" w16cid:durableId="846095320">
    <w:abstractNumId w:val="18"/>
  </w:num>
  <w:num w:numId="12" w16cid:durableId="744768621">
    <w:abstractNumId w:val="14"/>
  </w:num>
  <w:num w:numId="13" w16cid:durableId="1920091230">
    <w:abstractNumId w:val="36"/>
  </w:num>
  <w:num w:numId="14" w16cid:durableId="1828670221">
    <w:abstractNumId w:val="39"/>
  </w:num>
  <w:num w:numId="15" w16cid:durableId="1908344449">
    <w:abstractNumId w:val="7"/>
  </w:num>
  <w:num w:numId="16" w16cid:durableId="268198214">
    <w:abstractNumId w:val="26"/>
  </w:num>
  <w:num w:numId="17" w16cid:durableId="850990877">
    <w:abstractNumId w:val="40"/>
  </w:num>
  <w:num w:numId="18" w16cid:durableId="478496130">
    <w:abstractNumId w:val="22"/>
  </w:num>
  <w:num w:numId="19" w16cid:durableId="161625352">
    <w:abstractNumId w:val="5"/>
  </w:num>
  <w:num w:numId="20" w16cid:durableId="1074232151">
    <w:abstractNumId w:val="38"/>
  </w:num>
  <w:num w:numId="21" w16cid:durableId="1361316664">
    <w:abstractNumId w:val="44"/>
  </w:num>
  <w:num w:numId="22" w16cid:durableId="1890264603">
    <w:abstractNumId w:val="23"/>
  </w:num>
  <w:num w:numId="23" w16cid:durableId="786507995">
    <w:abstractNumId w:val="45"/>
  </w:num>
  <w:num w:numId="24" w16cid:durableId="1363438474">
    <w:abstractNumId w:val="4"/>
  </w:num>
  <w:num w:numId="25" w16cid:durableId="954675820">
    <w:abstractNumId w:val="42"/>
  </w:num>
  <w:num w:numId="26" w16cid:durableId="1768041094">
    <w:abstractNumId w:val="2"/>
  </w:num>
  <w:num w:numId="27" w16cid:durableId="1591311766">
    <w:abstractNumId w:val="16"/>
  </w:num>
  <w:num w:numId="28" w16cid:durableId="2052605766">
    <w:abstractNumId w:val="30"/>
  </w:num>
  <w:num w:numId="29" w16cid:durableId="1974939011">
    <w:abstractNumId w:val="24"/>
  </w:num>
  <w:num w:numId="30" w16cid:durableId="1164399611">
    <w:abstractNumId w:val="41"/>
  </w:num>
  <w:num w:numId="31" w16cid:durableId="1205678988">
    <w:abstractNumId w:val="29"/>
  </w:num>
  <w:num w:numId="32" w16cid:durableId="342755071">
    <w:abstractNumId w:val="27"/>
  </w:num>
  <w:num w:numId="33" w16cid:durableId="846289019">
    <w:abstractNumId w:val="31"/>
  </w:num>
  <w:num w:numId="34" w16cid:durableId="1356034566">
    <w:abstractNumId w:val="8"/>
  </w:num>
  <w:num w:numId="35" w16cid:durableId="1583946322">
    <w:abstractNumId w:val="25"/>
  </w:num>
  <w:num w:numId="36" w16cid:durableId="521938617">
    <w:abstractNumId w:val="17"/>
  </w:num>
  <w:num w:numId="37" w16cid:durableId="1671833177">
    <w:abstractNumId w:val="1"/>
  </w:num>
  <w:num w:numId="38" w16cid:durableId="615674254">
    <w:abstractNumId w:val="13"/>
  </w:num>
  <w:num w:numId="39" w16cid:durableId="2134979409">
    <w:abstractNumId w:val="37"/>
  </w:num>
  <w:num w:numId="40" w16cid:durableId="1655140722">
    <w:abstractNumId w:val="34"/>
  </w:num>
  <w:num w:numId="41" w16cid:durableId="1536506385">
    <w:abstractNumId w:val="35"/>
  </w:num>
  <w:num w:numId="42" w16cid:durableId="946080778">
    <w:abstractNumId w:val="20"/>
  </w:num>
  <w:num w:numId="43" w16cid:durableId="1906141658">
    <w:abstractNumId w:val="9"/>
  </w:num>
  <w:num w:numId="44" w16cid:durableId="1954629828">
    <w:abstractNumId w:val="21"/>
  </w:num>
  <w:num w:numId="45" w16cid:durableId="992022708">
    <w:abstractNumId w:val="12"/>
  </w:num>
  <w:num w:numId="46" w16cid:durableId="598293074">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09D"/>
    <w:rsid w:val="00023EC6"/>
    <w:rsid w:val="00081D84"/>
    <w:rsid w:val="0009097A"/>
    <w:rsid w:val="000909F2"/>
    <w:rsid w:val="000A2422"/>
    <w:rsid w:val="000C79FB"/>
    <w:rsid w:val="000D10ED"/>
    <w:rsid w:val="000E76A7"/>
    <w:rsid w:val="00104F1E"/>
    <w:rsid w:val="00107CD8"/>
    <w:rsid w:val="00117FA3"/>
    <w:rsid w:val="0012249C"/>
    <w:rsid w:val="00130C79"/>
    <w:rsid w:val="00140BC8"/>
    <w:rsid w:val="00154E7E"/>
    <w:rsid w:val="001C151E"/>
    <w:rsid w:val="001D60EB"/>
    <w:rsid w:val="001F1A20"/>
    <w:rsid w:val="001F6C95"/>
    <w:rsid w:val="002132D9"/>
    <w:rsid w:val="00235710"/>
    <w:rsid w:val="0024511E"/>
    <w:rsid w:val="002B0AAE"/>
    <w:rsid w:val="002F2145"/>
    <w:rsid w:val="002F659B"/>
    <w:rsid w:val="002F6787"/>
    <w:rsid w:val="00334ED4"/>
    <w:rsid w:val="00336FE6"/>
    <w:rsid w:val="0035265E"/>
    <w:rsid w:val="00381CA3"/>
    <w:rsid w:val="003862CA"/>
    <w:rsid w:val="003911A2"/>
    <w:rsid w:val="00391A61"/>
    <w:rsid w:val="003D658E"/>
    <w:rsid w:val="00423657"/>
    <w:rsid w:val="00426CCF"/>
    <w:rsid w:val="00431D63"/>
    <w:rsid w:val="00433B0F"/>
    <w:rsid w:val="00466034"/>
    <w:rsid w:val="00473E48"/>
    <w:rsid w:val="004E6299"/>
    <w:rsid w:val="004F3AA5"/>
    <w:rsid w:val="0051761E"/>
    <w:rsid w:val="00522D4D"/>
    <w:rsid w:val="00581A9E"/>
    <w:rsid w:val="005954D2"/>
    <w:rsid w:val="005C1354"/>
    <w:rsid w:val="005F76AA"/>
    <w:rsid w:val="006173F1"/>
    <w:rsid w:val="00627352"/>
    <w:rsid w:val="00643102"/>
    <w:rsid w:val="00652F89"/>
    <w:rsid w:val="00655264"/>
    <w:rsid w:val="00671001"/>
    <w:rsid w:val="006715BD"/>
    <w:rsid w:val="006C4F23"/>
    <w:rsid w:val="006D64A1"/>
    <w:rsid w:val="006D7A76"/>
    <w:rsid w:val="006F4D10"/>
    <w:rsid w:val="007023AD"/>
    <w:rsid w:val="0074263F"/>
    <w:rsid w:val="0075299C"/>
    <w:rsid w:val="00773C3A"/>
    <w:rsid w:val="007A360A"/>
    <w:rsid w:val="007A5F1A"/>
    <w:rsid w:val="007B7180"/>
    <w:rsid w:val="007C6D3E"/>
    <w:rsid w:val="007E1225"/>
    <w:rsid w:val="007E62B9"/>
    <w:rsid w:val="008315C0"/>
    <w:rsid w:val="0083303E"/>
    <w:rsid w:val="00853495"/>
    <w:rsid w:val="00861009"/>
    <w:rsid w:val="00864FB4"/>
    <w:rsid w:val="00894BB9"/>
    <w:rsid w:val="008B0812"/>
    <w:rsid w:val="008B2351"/>
    <w:rsid w:val="008B3D81"/>
    <w:rsid w:val="008E1698"/>
    <w:rsid w:val="008E5827"/>
    <w:rsid w:val="00902E6A"/>
    <w:rsid w:val="009031DC"/>
    <w:rsid w:val="00940B4D"/>
    <w:rsid w:val="00973ADF"/>
    <w:rsid w:val="009830CA"/>
    <w:rsid w:val="009902D0"/>
    <w:rsid w:val="009C69DE"/>
    <w:rsid w:val="009D6941"/>
    <w:rsid w:val="009E3839"/>
    <w:rsid w:val="009F709D"/>
    <w:rsid w:val="00A015C3"/>
    <w:rsid w:val="00A22123"/>
    <w:rsid w:val="00A257C3"/>
    <w:rsid w:val="00A41AB9"/>
    <w:rsid w:val="00A447BB"/>
    <w:rsid w:val="00A530E2"/>
    <w:rsid w:val="00A71AA4"/>
    <w:rsid w:val="00A82047"/>
    <w:rsid w:val="00AA7C07"/>
    <w:rsid w:val="00AC2240"/>
    <w:rsid w:val="00AC7D2D"/>
    <w:rsid w:val="00AD4079"/>
    <w:rsid w:val="00AE35A8"/>
    <w:rsid w:val="00AE68FB"/>
    <w:rsid w:val="00AF4778"/>
    <w:rsid w:val="00B020C6"/>
    <w:rsid w:val="00B047C7"/>
    <w:rsid w:val="00B049A4"/>
    <w:rsid w:val="00B06CD1"/>
    <w:rsid w:val="00B146DD"/>
    <w:rsid w:val="00B24922"/>
    <w:rsid w:val="00B56A6A"/>
    <w:rsid w:val="00B66C0C"/>
    <w:rsid w:val="00B72DD6"/>
    <w:rsid w:val="00B865BA"/>
    <w:rsid w:val="00BA3D9E"/>
    <w:rsid w:val="00C0416B"/>
    <w:rsid w:val="00C0709C"/>
    <w:rsid w:val="00C21EA5"/>
    <w:rsid w:val="00C42F64"/>
    <w:rsid w:val="00C55224"/>
    <w:rsid w:val="00C63ABB"/>
    <w:rsid w:val="00C8799F"/>
    <w:rsid w:val="00CA7BA3"/>
    <w:rsid w:val="00CB7F34"/>
    <w:rsid w:val="00CD0928"/>
    <w:rsid w:val="00CE7B31"/>
    <w:rsid w:val="00D06440"/>
    <w:rsid w:val="00D21E7C"/>
    <w:rsid w:val="00D5265D"/>
    <w:rsid w:val="00D63E04"/>
    <w:rsid w:val="00D80ECD"/>
    <w:rsid w:val="00D922B5"/>
    <w:rsid w:val="00DA3968"/>
    <w:rsid w:val="00E0642D"/>
    <w:rsid w:val="00E17D2E"/>
    <w:rsid w:val="00E35DB6"/>
    <w:rsid w:val="00E4143D"/>
    <w:rsid w:val="00E71E4C"/>
    <w:rsid w:val="00E870FB"/>
    <w:rsid w:val="00E91F0E"/>
    <w:rsid w:val="00E933EB"/>
    <w:rsid w:val="00F511C3"/>
    <w:rsid w:val="00F62EED"/>
    <w:rsid w:val="00F83039"/>
    <w:rsid w:val="00F92D8D"/>
    <w:rsid w:val="00F95A26"/>
    <w:rsid w:val="00FC1409"/>
    <w:rsid w:val="00FC622D"/>
    <w:rsid w:val="00FD2754"/>
    <w:rsid w:val="00FF2F38"/>
    <w:rsid w:val="00FF4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B2092"/>
  <w15:chartTrackingRefBased/>
  <w15:docId w15:val="{810DDD21-EC71-49B6-8C02-28EDE9D6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0C6"/>
  </w:style>
  <w:style w:type="paragraph" w:styleId="Heading1">
    <w:name w:val="heading 1"/>
    <w:basedOn w:val="Normal"/>
    <w:next w:val="Normal"/>
    <w:link w:val="Heading1Char"/>
    <w:uiPriority w:val="9"/>
    <w:qFormat/>
    <w:rsid w:val="00E870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0FB"/>
    <w:pPr>
      <w:ind w:left="720"/>
      <w:contextualSpacing/>
    </w:pPr>
  </w:style>
  <w:style w:type="character" w:customStyle="1" w:styleId="Heading1Char">
    <w:name w:val="Heading 1 Char"/>
    <w:basedOn w:val="DefaultParagraphFont"/>
    <w:link w:val="Heading1"/>
    <w:uiPriority w:val="9"/>
    <w:rsid w:val="00E870F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64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FB4"/>
    <w:rPr>
      <w:rFonts w:ascii="Segoe UI" w:hAnsi="Segoe UI" w:cs="Segoe UI"/>
      <w:sz w:val="18"/>
      <w:szCs w:val="18"/>
    </w:rPr>
  </w:style>
  <w:style w:type="paragraph" w:styleId="NoSpacing">
    <w:name w:val="No Spacing"/>
    <w:link w:val="NoSpacingChar"/>
    <w:uiPriority w:val="1"/>
    <w:qFormat/>
    <w:rsid w:val="00864FB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64FB4"/>
    <w:rPr>
      <w:rFonts w:eastAsiaTheme="minorEastAsia"/>
      <w:lang w:val="en-US"/>
    </w:rPr>
  </w:style>
  <w:style w:type="paragraph" w:styleId="TOCHeading">
    <w:name w:val="TOC Heading"/>
    <w:basedOn w:val="Heading1"/>
    <w:next w:val="Normal"/>
    <w:uiPriority w:val="39"/>
    <w:unhideWhenUsed/>
    <w:qFormat/>
    <w:rsid w:val="00864FB4"/>
    <w:pPr>
      <w:outlineLvl w:val="9"/>
    </w:pPr>
    <w:rPr>
      <w:lang w:val="en-US"/>
    </w:rPr>
  </w:style>
  <w:style w:type="paragraph" w:styleId="TOC1">
    <w:name w:val="toc 1"/>
    <w:basedOn w:val="Normal"/>
    <w:next w:val="Normal"/>
    <w:autoRedefine/>
    <w:uiPriority w:val="39"/>
    <w:unhideWhenUsed/>
    <w:rsid w:val="00864FB4"/>
    <w:pPr>
      <w:spacing w:after="100"/>
    </w:pPr>
  </w:style>
  <w:style w:type="character" w:styleId="Hyperlink">
    <w:name w:val="Hyperlink"/>
    <w:basedOn w:val="DefaultParagraphFont"/>
    <w:uiPriority w:val="99"/>
    <w:unhideWhenUsed/>
    <w:rsid w:val="00864FB4"/>
    <w:rPr>
      <w:color w:val="0563C1" w:themeColor="hyperlink"/>
      <w:u w:val="single"/>
    </w:rPr>
  </w:style>
  <w:style w:type="paragraph" w:styleId="Header">
    <w:name w:val="header"/>
    <w:basedOn w:val="Normal"/>
    <w:link w:val="HeaderChar"/>
    <w:uiPriority w:val="99"/>
    <w:unhideWhenUsed/>
    <w:rsid w:val="00AE6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8FB"/>
  </w:style>
  <w:style w:type="paragraph" w:styleId="Footer">
    <w:name w:val="footer"/>
    <w:basedOn w:val="Normal"/>
    <w:link w:val="FooterChar"/>
    <w:uiPriority w:val="99"/>
    <w:unhideWhenUsed/>
    <w:rsid w:val="00AE6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8FB"/>
  </w:style>
  <w:style w:type="table" w:styleId="TableGrid">
    <w:name w:val="Table Grid"/>
    <w:basedOn w:val="TableNormal"/>
    <w:uiPriority w:val="39"/>
    <w:rsid w:val="00A01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A015C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5">
    <w:name w:val="Grid Table 1 Light Accent 5"/>
    <w:basedOn w:val="TableNormal"/>
    <w:uiPriority w:val="46"/>
    <w:rsid w:val="00140BC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95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1753F-51D5-4505-BA82-73DDFEECC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Risk Assessment –Financial</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–Financial</dc:title>
  <dc:subject>Tunstall Parish Council</dc:subject>
  <dc:creator>Tiffany Pollock</dc:creator>
  <cp:keywords/>
  <dc:description/>
  <cp:lastModifiedBy>Tiffany Pollock</cp:lastModifiedBy>
  <cp:revision>3</cp:revision>
  <cp:lastPrinted>2021-02-15T09:04:00Z</cp:lastPrinted>
  <dcterms:created xsi:type="dcterms:W3CDTF">2023-03-05T19:55:00Z</dcterms:created>
  <dcterms:modified xsi:type="dcterms:W3CDTF">2023-07-03T18:33:00Z</dcterms:modified>
</cp:coreProperties>
</file>